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diagrams/data1.xml" ContentType="application/vnd.openxmlformats-officedocument.drawingml.diagramData+xml"/>
  <Default Extension="jpeg" ContentType="image/jpeg"/>
  <Override PartName="/word/theme/themeOverride1.xml" ContentType="application/vnd.openxmlformats-officedocument.themeOverride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DF592D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-358140</wp:posOffset>
                </wp:positionV>
                <wp:extent cx="1438275" cy="57785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-349250</wp:posOffset>
                </wp:positionV>
                <wp:extent cx="2249170" cy="568960"/>
                <wp:effectExtent l="19050" t="0" r="0" b="0"/>
                <wp:wrapNone/>
                <wp:docPr id="11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1274876</wp:posOffset>
                </wp:positionH>
                <wp:positionV relativeFrom="paragraph">
                  <wp:posOffset>-567377</wp:posOffset>
                </wp:positionV>
                <wp:extent cx="888521" cy="899449"/>
                <wp:effectExtent l="19050" t="0" r="6829" b="0"/>
                <wp:wrapNone/>
                <wp:docPr id="10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15421</wp:posOffset>
                </wp:positionH>
                <wp:positionV relativeFrom="paragraph">
                  <wp:posOffset>-578814</wp:posOffset>
                </wp:positionV>
                <wp:extent cx="806438" cy="918187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4CE4" w:rsidRPr="00774CE4">
            <w:rPr>
              <w:rFonts w:eastAsiaTheme="majorEastAsia" w:cstheme="majorBidi"/>
              <w:noProof/>
            </w:rPr>
            <w:pict>
              <v:rect id="_x0000_s1027" style="position:absolute;left:0;text-align:left;margin-left:0;margin-top:0;width:623.35pt;height:87.5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774CE4" w:rsidRPr="00774CE4">
            <w:rPr>
              <w:rFonts w:eastAsiaTheme="majorEastAsia" w:cstheme="majorBidi"/>
              <w:noProof/>
            </w:rPr>
            <w:pict>
              <v:rect id="_x0000_s1026" style="position:absolute;left:0;text-align:left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774CE4" w:rsidRPr="00774CE4">
            <w:rPr>
              <w:rFonts w:eastAsiaTheme="majorEastAsia" w:cstheme="majorBidi"/>
              <w:noProof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774CE4" w:rsidRPr="00774CE4">
            <w:rPr>
              <w:rFonts w:eastAsiaTheme="majorEastAsia" w:cstheme="majorBidi"/>
              <w:noProof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6C0E22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756755" w:rsidP="006C0E22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sz w:val="48"/>
                  <w:szCs w:val="48"/>
                </w:rPr>
                <w:t>Создание цеха по производству сухарей, печенья и прочих хлебопекарных продуктов</w:t>
              </w:r>
            </w:p>
          </w:sdtContent>
        </w:sdt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166408" w:rsidP="00B71AD8">
          <w:pPr>
            <w:pStyle w:val="a3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4502989" cy="338624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2989" cy="3386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6A4B5C">
          <w:pPr>
            <w:pStyle w:val="a3"/>
            <w:jc w:val="center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483D25" w:rsidRDefault="00483D25" w:rsidP="00986A56">
          <w:pPr>
            <w:pStyle w:val="a3"/>
          </w:pPr>
        </w:p>
        <w:p w:rsidR="00483D25" w:rsidRDefault="00483D25" w:rsidP="00986A56">
          <w:pPr>
            <w:pStyle w:val="a3"/>
          </w:pPr>
        </w:p>
        <w:p w:rsidR="00483D25" w:rsidRPr="006F166A" w:rsidRDefault="00483D25" w:rsidP="00986A56">
          <w:pPr>
            <w:pStyle w:val="a3"/>
          </w:pPr>
        </w:p>
        <w:p w:rsidR="00774926" w:rsidRPr="006F166A" w:rsidRDefault="00774CE4" w:rsidP="00205C30">
          <w:pPr>
            <w:jc w:val="center"/>
          </w:pPr>
          <w:sdt>
            <w:sdtPr>
              <w:rPr>
                <w:rFonts w:cs="Arial"/>
                <w:b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sz w:val="36"/>
              <w:szCs w:val="36"/>
            </w:rPr>
            <w:t xml:space="preserve"> </w:t>
          </w:r>
          <w:r w:rsidR="00774926" w:rsidRPr="006F166A"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r w:rsidRPr="00774CE4">
            <w:fldChar w:fldCharType="begin"/>
          </w:r>
          <w:r w:rsidR="00C57C06" w:rsidRPr="006F166A">
            <w:instrText xml:space="preserve"> TOC \o "1-3" \h \z \u </w:instrText>
          </w:r>
          <w:r w:rsidRPr="00774CE4">
            <w:fldChar w:fldCharType="separate"/>
          </w:r>
          <w:hyperlink w:anchor="_Toc311892769" w:history="1">
            <w:r w:rsidR="00EA6BF2" w:rsidRPr="00B778F3">
              <w:rPr>
                <w:rStyle w:val="a8"/>
              </w:rPr>
              <w:t>Список таблиц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70" w:history="1">
            <w:r w:rsidR="00EA6BF2" w:rsidRPr="00B778F3">
              <w:rPr>
                <w:rStyle w:val="a8"/>
              </w:rPr>
              <w:t>Список рисунков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71" w:history="1">
            <w:r w:rsidR="00EA6BF2" w:rsidRPr="00B778F3">
              <w:rPr>
                <w:rStyle w:val="a8"/>
              </w:rPr>
              <w:t>Резюме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72" w:history="1">
            <w:r w:rsidR="00EA6BF2" w:rsidRPr="00B778F3">
              <w:rPr>
                <w:rStyle w:val="a8"/>
              </w:rPr>
              <w:t>Введение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73" w:history="1">
            <w:r w:rsidR="00EA6BF2" w:rsidRPr="00B778F3">
              <w:rPr>
                <w:rStyle w:val="a8"/>
              </w:rPr>
              <w:t>1. Концепция проекта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74" w:history="1">
            <w:r w:rsidR="00EA6BF2" w:rsidRPr="00B778F3">
              <w:rPr>
                <w:rStyle w:val="a8"/>
              </w:rPr>
              <w:t>2. Описание продукта (услуги)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75" w:history="1">
            <w:r w:rsidR="00EA6BF2" w:rsidRPr="00B778F3">
              <w:rPr>
                <w:rStyle w:val="a8"/>
              </w:rPr>
              <w:t>3. Программа производств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76" w:history="1">
            <w:r w:rsidR="00EA6BF2" w:rsidRPr="00B778F3">
              <w:rPr>
                <w:rStyle w:val="a8"/>
              </w:rPr>
              <w:t>4. Маркетинговый план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77" w:history="1">
            <w:r w:rsidR="00EA6BF2" w:rsidRPr="00B778F3">
              <w:rPr>
                <w:rStyle w:val="a8"/>
              </w:rPr>
              <w:t>4.1 Описание рынка продукции (услуг)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78" w:history="1">
            <w:r w:rsidR="00EA6BF2" w:rsidRPr="00B778F3">
              <w:rPr>
                <w:rStyle w:val="a8"/>
              </w:rPr>
              <w:t>4.2 Основные и потенциальные конкуренты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79" w:history="1">
            <w:r w:rsidR="00EA6BF2" w:rsidRPr="00B778F3">
              <w:rPr>
                <w:rStyle w:val="a8"/>
              </w:rPr>
              <w:t>4.3 Прогнозные оценки развития рынка, ожидаемые изменения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80" w:history="1">
            <w:r w:rsidR="00EA6BF2" w:rsidRPr="00B778F3">
              <w:rPr>
                <w:rStyle w:val="a8"/>
              </w:rPr>
              <w:t>4.4 Стратегия маркетинга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81" w:history="1">
            <w:r w:rsidR="00EA6BF2" w:rsidRPr="00B778F3">
              <w:rPr>
                <w:rStyle w:val="a8"/>
              </w:rPr>
              <w:t>5. Техническое планирование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82" w:history="1">
            <w:r w:rsidR="00EA6BF2" w:rsidRPr="00B778F3">
              <w:rPr>
                <w:rStyle w:val="a8"/>
              </w:rPr>
              <w:t>5.1 Технологический процесс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83" w:history="1">
            <w:r w:rsidR="00EA6BF2" w:rsidRPr="00B778F3">
              <w:rPr>
                <w:rStyle w:val="a8"/>
              </w:rPr>
              <w:t>5.2 Здания и сооружения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84" w:history="1">
            <w:r w:rsidR="00EA6BF2" w:rsidRPr="00B778F3">
              <w:rPr>
                <w:rStyle w:val="a8"/>
              </w:rPr>
              <w:t>5.3 Оборудование и инвентарь (техника)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85" w:history="1">
            <w:r w:rsidR="00EA6BF2" w:rsidRPr="00B778F3">
              <w:rPr>
                <w:rStyle w:val="a8"/>
              </w:rPr>
              <w:t>5.4 Коммуникационная инфраструктура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86" w:history="1">
            <w:r w:rsidR="00EA6BF2" w:rsidRPr="00B778F3">
              <w:rPr>
                <w:rStyle w:val="a8"/>
              </w:rPr>
              <w:t>6. Организация, управление и персонал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87" w:history="1">
            <w:r w:rsidR="00EA6BF2" w:rsidRPr="00B778F3">
              <w:rPr>
                <w:rStyle w:val="a8"/>
              </w:rPr>
              <w:t>7. Реализация проекта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88" w:history="1">
            <w:r w:rsidR="00EA6BF2" w:rsidRPr="00B778F3">
              <w:rPr>
                <w:rStyle w:val="a8"/>
              </w:rPr>
              <w:t>7.1 План реализации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89" w:history="1">
            <w:r w:rsidR="00EA6BF2" w:rsidRPr="00B778F3">
              <w:rPr>
                <w:rStyle w:val="a8"/>
              </w:rPr>
              <w:t>7.2 Затраты на реализацию проекта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90" w:history="1">
            <w:r w:rsidR="00EA6BF2" w:rsidRPr="00B778F3">
              <w:rPr>
                <w:rStyle w:val="a8"/>
              </w:rPr>
              <w:t>8. Эксплуатационные расходы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91" w:history="1">
            <w:r w:rsidR="00EA6BF2" w:rsidRPr="00B778F3">
              <w:rPr>
                <w:rStyle w:val="a8"/>
              </w:rPr>
              <w:t>9. Общие и административные расходы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92" w:history="1">
            <w:r w:rsidR="00EA6BF2" w:rsidRPr="00B778F3">
              <w:rPr>
                <w:rStyle w:val="a8"/>
              </w:rPr>
              <w:t>10. Потребность в финансировании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93" w:history="1">
            <w:r w:rsidR="00EA6BF2" w:rsidRPr="00B778F3">
              <w:rPr>
                <w:rStyle w:val="a8"/>
              </w:rPr>
              <w:t>11. Эффективность проекта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94" w:history="1">
            <w:r w:rsidR="00EA6BF2" w:rsidRPr="00B778F3">
              <w:rPr>
                <w:rStyle w:val="a8"/>
              </w:rPr>
              <w:t>11.1 Проекция Cash-flow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95" w:history="1">
            <w:r w:rsidR="00EA6BF2" w:rsidRPr="00B778F3">
              <w:rPr>
                <w:rStyle w:val="a8"/>
              </w:rPr>
              <w:t>11.2 Расчет прибыли и убытков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96" w:history="1">
            <w:r w:rsidR="00EA6BF2" w:rsidRPr="00B778F3">
              <w:rPr>
                <w:rStyle w:val="a8"/>
              </w:rPr>
              <w:t>11.3 Проекция баланса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97" w:history="1">
            <w:r w:rsidR="00EA6BF2" w:rsidRPr="00B778F3">
              <w:rPr>
                <w:rStyle w:val="a8"/>
              </w:rPr>
              <w:t>11.4 Финансовые индикаторы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798" w:history="1">
            <w:r w:rsidR="00EA6BF2" w:rsidRPr="00B778F3">
              <w:rPr>
                <w:rStyle w:val="a8"/>
              </w:rPr>
              <w:t>12. Социально-экономическое и экологическое воздействие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799" w:history="1">
            <w:r w:rsidR="00EA6BF2" w:rsidRPr="00B778F3">
              <w:rPr>
                <w:rStyle w:val="a8"/>
              </w:rPr>
              <w:t>12.1 Социально-экономическое значение проекта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2800" w:history="1">
            <w:r w:rsidR="00EA6BF2" w:rsidRPr="00B778F3">
              <w:rPr>
                <w:rStyle w:val="a8"/>
              </w:rPr>
              <w:t>12.2 Воздействие на окружающую среду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_Toc311892800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EA6BF2" w:rsidRDefault="00774CE4" w:rsidP="00EA6BF2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2801" w:history="1">
            <w:r w:rsidR="00EA6BF2" w:rsidRPr="00B778F3">
              <w:rPr>
                <w:rStyle w:val="a8"/>
              </w:rPr>
              <w:t>Приложения</w:t>
            </w:r>
            <w:r w:rsidR="00EA6BF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6BF2">
              <w:rPr>
                <w:webHidden/>
              </w:rPr>
              <w:instrText xml:space="preserve"> PAGEREF _Toc311892801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A6BF2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:rsidR="00C57C06" w:rsidRPr="006F166A" w:rsidRDefault="00774CE4" w:rsidP="00EA6BF2">
          <w:pPr>
            <w:spacing w:line="276" w:lineRule="auto"/>
            <w:rPr>
              <w:rFonts w:cs="Arial"/>
            </w:rPr>
          </w:pPr>
          <w:r w:rsidRPr="006F166A">
            <w:rPr>
              <w:rFonts w:cs="Arial"/>
            </w:rPr>
            <w:fldChar w:fldCharType="end"/>
          </w:r>
        </w:p>
      </w:sdtContent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</w:p>
    <w:p w:rsidR="00122FE2" w:rsidRPr="006F166A" w:rsidRDefault="003D7C74" w:rsidP="00B4242B">
      <w:pPr>
        <w:pStyle w:val="1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Ref308298703"/>
      <w:bookmarkStart w:id="1" w:name="_Toc31189276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0"/>
      <w:bookmarkEnd w:id="1"/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r w:rsidRPr="000D7BA3">
        <w:fldChar w:fldCharType="begin"/>
      </w:r>
      <w:r w:rsidR="00015B3E" w:rsidRPr="000D7BA3">
        <w:instrText xml:space="preserve"> TOC \h \z \c "Таблица" </w:instrText>
      </w:r>
      <w:r w:rsidRPr="000D7BA3">
        <w:fldChar w:fldCharType="separate"/>
      </w:r>
      <w:hyperlink w:anchor="_Toc309143103" w:history="1">
        <w:r w:rsidR="00DC09F7" w:rsidRPr="000D7BA3">
          <w:rPr>
            <w:rStyle w:val="a8"/>
            <w:rFonts w:cs="Arial"/>
            <w:noProof/>
            <w:color w:val="auto"/>
          </w:rPr>
          <w:t>Таблица 1 – Ассортимент планируемой продукции цеха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_Toc309143103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10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04" w:history="1">
        <w:r w:rsidR="00DC09F7" w:rsidRPr="000D7BA3">
          <w:rPr>
            <w:rStyle w:val="a8"/>
            <w:rFonts w:cs="Arial"/>
            <w:noProof/>
            <w:color w:val="auto"/>
          </w:rPr>
          <w:t>Таблица 2 - Планируемая программа производства  по годам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_Toc309143104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11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05" w:history="1">
        <w:r w:rsidR="00DC09F7" w:rsidRPr="000D7BA3">
          <w:rPr>
            <w:rStyle w:val="a8"/>
            <w:rFonts w:cs="Arial"/>
            <w:noProof/>
            <w:color w:val="auto"/>
          </w:rPr>
          <w:t>Таблица 3 – Планируемая программа продаж, тыс. тг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_Toc309143105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11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06" w:history="1">
        <w:r w:rsidR="00DC09F7" w:rsidRPr="000D7BA3">
          <w:rPr>
            <w:rStyle w:val="a8"/>
            <w:rFonts w:cs="Arial"/>
            <w:noProof/>
            <w:color w:val="auto"/>
          </w:rPr>
          <w:t>Таблица 4 - Планируемые цены продукцию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_Toc309143106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11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07" w:history="1">
        <w:r w:rsidR="00DC09F7" w:rsidRPr="000D7BA3">
          <w:rPr>
            <w:rStyle w:val="a8"/>
            <w:rFonts w:cs="Arial"/>
            <w:noProof/>
            <w:color w:val="auto"/>
          </w:rPr>
          <w:t>Таблица 5 - Индексы цен предприятий-производителей сухарей и печенья по Восточно-Казахстанской области за октябрь 2011 года, в %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_Toc309143107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13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08" w:history="1">
        <w:r w:rsidR="00DC09F7" w:rsidRPr="000D7BA3">
          <w:rPr>
            <w:rStyle w:val="a8"/>
            <w:rFonts w:cs="Arial"/>
            <w:noProof/>
            <w:color w:val="auto"/>
          </w:rPr>
          <w:t>Таблица 6 - Сравнительный анализ цен в супермаркетах Восточно – Казахстанской области на сухие хлебопекарные продукты основных производителей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_Toc309143108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13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09" w:history="1">
        <w:r w:rsidR="00DC09F7" w:rsidRPr="000D7BA3">
          <w:rPr>
            <w:rStyle w:val="a8"/>
            <w:rFonts w:cs="Arial"/>
            <w:noProof/>
            <w:color w:val="auto"/>
          </w:rPr>
          <w:t>Таблица 7 - Список  компаний Восточно - Казахстанской области по производству хлебопекарных продуктов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_Toc309143109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15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0" w:history="1">
        <w:r w:rsidR="00DC09F7" w:rsidRPr="000D7BA3">
          <w:rPr>
            <w:rStyle w:val="a8"/>
            <w:rFonts w:cs="Arial"/>
            <w:noProof/>
            <w:color w:val="auto"/>
          </w:rPr>
          <w:t>Таблица 8 -  Перечень оборудования для цеха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_Toc309143110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21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1" w:history="1">
        <w:r w:rsidR="00DC09F7" w:rsidRPr="000D7BA3">
          <w:rPr>
            <w:rStyle w:val="a8"/>
            <w:rFonts w:cs="Arial"/>
            <w:noProof/>
            <w:color w:val="auto"/>
          </w:rPr>
          <w:t>Таблица 9 - Календарный план реализации проекта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_Toc309143111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23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2" w:history="1">
        <w:r w:rsidR="00DC09F7" w:rsidRPr="000D7BA3">
          <w:rPr>
            <w:rStyle w:val="a8"/>
            <w:rFonts w:cs="Arial"/>
            <w:noProof/>
            <w:color w:val="auto"/>
          </w:rPr>
          <w:t>Таблица 10 - Инвестиционные затраты в 2012 г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_Toc309143112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23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3" w:history="1">
        <w:r w:rsidR="00DC09F7" w:rsidRPr="000D7BA3">
          <w:rPr>
            <w:rStyle w:val="a8"/>
            <w:rFonts w:cs="Arial"/>
            <w:noProof/>
            <w:color w:val="auto"/>
          </w:rPr>
          <w:t>Таблица 11 - Переменные расходы в месяц, без НДС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_Toc309143113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24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4" w:history="1">
        <w:r w:rsidR="00DC09F7" w:rsidRPr="000D7BA3">
          <w:rPr>
            <w:rStyle w:val="a8"/>
            <w:rFonts w:cs="Arial"/>
            <w:noProof/>
            <w:color w:val="auto"/>
          </w:rPr>
          <w:t>Таблица 12 - Общие и административные расходы предприятия в месяц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_Toc309143114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25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5" w:history="1">
        <w:r w:rsidR="00DC09F7" w:rsidRPr="000D7BA3">
          <w:rPr>
            <w:rStyle w:val="a8"/>
            <w:rFonts w:cs="Arial"/>
            <w:noProof/>
            <w:color w:val="auto"/>
          </w:rPr>
          <w:t>Таблица 13 - Расчет расходов на оплату труда, тыс. тг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_Toc309143115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26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6" w:history="1">
        <w:r w:rsidR="00DC09F7" w:rsidRPr="000D7BA3">
          <w:rPr>
            <w:rStyle w:val="a8"/>
            <w:rFonts w:cs="Arial"/>
            <w:noProof/>
            <w:color w:val="auto"/>
          </w:rPr>
          <w:t>Таблица 14 - Инвестиции проекта, тыс. тг.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_Toc309143116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27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7" w:history="1">
        <w:r w:rsidR="00DC09F7" w:rsidRPr="000D7BA3">
          <w:rPr>
            <w:rStyle w:val="a8"/>
            <w:rFonts w:cs="Arial"/>
            <w:noProof/>
            <w:color w:val="auto"/>
          </w:rPr>
          <w:t>Таблица 15 - Программа финансирования на 2012 г., тыс. тг.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_Toc309143117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27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8" w:history="1">
        <w:r w:rsidR="00DC09F7" w:rsidRPr="000D7BA3">
          <w:rPr>
            <w:rStyle w:val="a8"/>
            <w:rFonts w:cs="Arial"/>
            <w:noProof/>
            <w:color w:val="auto"/>
          </w:rPr>
          <w:t>Таблица 16 - Условия кредитования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_Toc309143118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27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19" w:history="1">
        <w:r w:rsidR="00DC09F7" w:rsidRPr="000D7BA3">
          <w:rPr>
            <w:rStyle w:val="a8"/>
            <w:rFonts w:cs="Arial"/>
            <w:noProof/>
            <w:color w:val="auto"/>
          </w:rPr>
          <w:t>Таблица 17 - Выплаты по кредиту, тыс. тг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_Toc309143119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27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20" w:history="1">
        <w:r w:rsidR="00DC09F7" w:rsidRPr="000D7BA3">
          <w:rPr>
            <w:rStyle w:val="a8"/>
            <w:rFonts w:cs="Arial"/>
            <w:noProof/>
            <w:color w:val="auto"/>
          </w:rPr>
          <w:t>Таблица 18 - Показатели рентабельности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_Toc309143120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28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21" w:history="1">
        <w:r w:rsidR="00DC09F7" w:rsidRPr="000D7BA3">
          <w:rPr>
            <w:rStyle w:val="a8"/>
            <w:rFonts w:cs="Arial"/>
            <w:noProof/>
            <w:color w:val="auto"/>
          </w:rPr>
          <w:t>Таблица 19 - Коэффициенты балансового отчета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_Toc309143121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28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22" w:history="1">
        <w:r w:rsidR="00DC09F7" w:rsidRPr="000D7BA3">
          <w:rPr>
            <w:rStyle w:val="a8"/>
            <w:rFonts w:cs="Arial"/>
            <w:noProof/>
            <w:color w:val="auto"/>
          </w:rPr>
          <w:t>Таблица 20 - Финансовые показатели проекта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_Toc309143122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29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23" w:history="1">
        <w:r w:rsidR="00DC09F7" w:rsidRPr="000D7BA3">
          <w:rPr>
            <w:rStyle w:val="a8"/>
            <w:rFonts w:cs="Arial"/>
            <w:noProof/>
            <w:color w:val="auto"/>
          </w:rPr>
          <w:t>Таблица 21 - Анализ безубыточности проекта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_Toc309143123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29</w:t>
        </w:r>
        <w:r w:rsidRPr="000D7BA3">
          <w:rPr>
            <w:noProof/>
            <w:webHidden/>
          </w:rPr>
          <w:fldChar w:fldCharType="end"/>
        </w:r>
      </w:hyperlink>
    </w:p>
    <w:p w:rsidR="00DC09F7" w:rsidRPr="000D7BA3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124" w:history="1">
        <w:r w:rsidR="00DC09F7" w:rsidRPr="000D7BA3">
          <w:rPr>
            <w:rStyle w:val="a8"/>
            <w:rFonts w:cs="Arial"/>
            <w:noProof/>
            <w:color w:val="auto"/>
          </w:rPr>
          <w:t>Таблица 22 - Величина налоговых поступлений за период прогнозирования (7 лет)</w:t>
        </w:r>
        <w:r w:rsidR="00DC09F7" w:rsidRPr="000D7BA3">
          <w:rPr>
            <w:noProof/>
            <w:webHidden/>
          </w:rPr>
          <w:tab/>
        </w:r>
        <w:r w:rsidRPr="000D7BA3">
          <w:rPr>
            <w:noProof/>
            <w:webHidden/>
          </w:rPr>
          <w:fldChar w:fldCharType="begin"/>
        </w:r>
        <w:r w:rsidR="00DC09F7" w:rsidRPr="000D7BA3">
          <w:rPr>
            <w:noProof/>
            <w:webHidden/>
          </w:rPr>
          <w:instrText xml:space="preserve"> PAGEREF _Toc309143124 \h </w:instrText>
        </w:r>
        <w:r w:rsidRPr="000D7BA3">
          <w:rPr>
            <w:noProof/>
            <w:webHidden/>
          </w:rPr>
        </w:r>
        <w:r w:rsidRPr="000D7BA3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29</w:t>
        </w:r>
        <w:r w:rsidRPr="000D7BA3">
          <w:rPr>
            <w:noProof/>
            <w:webHidden/>
          </w:rPr>
          <w:fldChar w:fldCharType="end"/>
        </w:r>
      </w:hyperlink>
    </w:p>
    <w:p w:rsidR="00122FE2" w:rsidRPr="006F166A" w:rsidRDefault="00774CE4" w:rsidP="00EA6BF2">
      <w:pPr>
        <w:spacing w:line="276" w:lineRule="auto"/>
      </w:pPr>
      <w:r w:rsidRPr="000D7BA3"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6F166A">
        <w:br w:type="page"/>
      </w:r>
    </w:p>
    <w:p w:rsidR="003D7C74" w:rsidRPr="006F166A" w:rsidRDefault="003D7C74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2" w:name="_Ref308298286"/>
      <w:bookmarkStart w:id="3" w:name="_Ref308298522"/>
      <w:bookmarkStart w:id="4" w:name="_Toc31189277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2"/>
      <w:bookmarkEnd w:id="3"/>
      <w:bookmarkEnd w:id="4"/>
    </w:p>
    <w:p w:rsidR="00DB5006" w:rsidRPr="00DB5006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r w:rsidRPr="00EC3C64">
        <w:fldChar w:fldCharType="begin"/>
      </w:r>
      <w:r w:rsidR="00BE5F9A" w:rsidRPr="00EC3C64">
        <w:instrText xml:space="preserve"> TOC \h \z \c "Рисунок" </w:instrText>
      </w:r>
      <w:r w:rsidRPr="00EC3C64">
        <w:fldChar w:fldCharType="separate"/>
      </w:r>
      <w:hyperlink w:anchor="_Toc309143676" w:history="1">
        <w:r w:rsidR="00DB5006" w:rsidRPr="00DB5006">
          <w:rPr>
            <w:rStyle w:val="a8"/>
            <w:rFonts w:cs="Arial"/>
            <w:noProof/>
            <w:color w:val="auto"/>
          </w:rPr>
          <w:t>Рисунок 1 -</w:t>
        </w:r>
        <w:r w:rsidR="00DB5006" w:rsidRPr="00DB5006">
          <w:rPr>
            <w:rStyle w:val="a8"/>
            <w:noProof/>
            <w:color w:val="auto"/>
          </w:rPr>
          <w:t xml:space="preserve"> </w:t>
        </w:r>
        <w:r w:rsidR="00DB5006" w:rsidRPr="00DB5006">
          <w:rPr>
            <w:rStyle w:val="a8"/>
            <w:rFonts w:cs="Arial"/>
            <w:noProof/>
            <w:color w:val="auto"/>
          </w:rPr>
          <w:t>Объем производства хлебобулочных и мучных изделий по Восточно – Казахстанской области в действующих ценах, млн. тг</w:t>
        </w:r>
        <w:r w:rsidR="00DB5006" w:rsidRPr="00DB5006">
          <w:rPr>
            <w:noProof/>
            <w:webHidden/>
          </w:rPr>
          <w:tab/>
        </w:r>
        <w:r w:rsidRPr="00DB5006">
          <w:rPr>
            <w:noProof/>
            <w:webHidden/>
          </w:rPr>
          <w:fldChar w:fldCharType="begin"/>
        </w:r>
        <w:r w:rsidR="00DB5006" w:rsidRPr="00DB5006">
          <w:rPr>
            <w:noProof/>
            <w:webHidden/>
          </w:rPr>
          <w:instrText xml:space="preserve"> PAGEREF _Toc309143676 \h </w:instrText>
        </w:r>
        <w:r w:rsidRPr="00DB5006">
          <w:rPr>
            <w:noProof/>
            <w:webHidden/>
          </w:rPr>
        </w:r>
        <w:r w:rsidRPr="00DB5006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12</w:t>
        </w:r>
        <w:r w:rsidRPr="00DB5006">
          <w:rPr>
            <w:noProof/>
            <w:webHidden/>
          </w:rPr>
          <w:fldChar w:fldCharType="end"/>
        </w:r>
      </w:hyperlink>
    </w:p>
    <w:p w:rsidR="00DB5006" w:rsidRPr="00DB5006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677" w:history="1">
        <w:r w:rsidR="00DB5006" w:rsidRPr="00DB5006">
          <w:rPr>
            <w:rStyle w:val="a8"/>
            <w:rFonts w:cs="Arial"/>
            <w:noProof/>
            <w:color w:val="auto"/>
          </w:rPr>
          <w:t>Рисунок 2 - Производство сухарей и печенья, изделий кондитерских и пирожных длительного хранения в Восточно – Казахстанской области в натуральном выражении, тонн</w:t>
        </w:r>
        <w:r w:rsidR="00DB5006" w:rsidRPr="00DB5006">
          <w:rPr>
            <w:noProof/>
            <w:webHidden/>
          </w:rPr>
          <w:tab/>
        </w:r>
        <w:r w:rsidRPr="00DB5006">
          <w:rPr>
            <w:noProof/>
            <w:webHidden/>
          </w:rPr>
          <w:fldChar w:fldCharType="begin"/>
        </w:r>
        <w:r w:rsidR="00DB5006" w:rsidRPr="00DB5006">
          <w:rPr>
            <w:noProof/>
            <w:webHidden/>
          </w:rPr>
          <w:instrText xml:space="preserve"> PAGEREF _Toc309143677 \h </w:instrText>
        </w:r>
        <w:r w:rsidRPr="00DB5006">
          <w:rPr>
            <w:noProof/>
            <w:webHidden/>
          </w:rPr>
        </w:r>
        <w:r w:rsidRPr="00DB5006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13</w:t>
        </w:r>
        <w:r w:rsidRPr="00DB5006">
          <w:rPr>
            <w:noProof/>
            <w:webHidden/>
          </w:rPr>
          <w:fldChar w:fldCharType="end"/>
        </w:r>
      </w:hyperlink>
    </w:p>
    <w:p w:rsidR="00DB5006" w:rsidRDefault="00774CE4" w:rsidP="00EA6BF2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143678" w:history="1">
        <w:r w:rsidR="00DB5006" w:rsidRPr="00DB5006">
          <w:rPr>
            <w:rStyle w:val="a8"/>
            <w:noProof/>
            <w:color w:val="auto"/>
          </w:rPr>
          <w:t>Рисунок 3 - Организационная структура</w:t>
        </w:r>
        <w:r w:rsidR="00DB5006" w:rsidRPr="00DB5006">
          <w:rPr>
            <w:noProof/>
            <w:webHidden/>
          </w:rPr>
          <w:tab/>
        </w:r>
        <w:r w:rsidRPr="00DB5006">
          <w:rPr>
            <w:noProof/>
            <w:webHidden/>
          </w:rPr>
          <w:fldChar w:fldCharType="begin"/>
        </w:r>
        <w:r w:rsidR="00DB5006" w:rsidRPr="00DB5006">
          <w:rPr>
            <w:noProof/>
            <w:webHidden/>
          </w:rPr>
          <w:instrText xml:space="preserve"> PAGEREF _Toc309143678 \h </w:instrText>
        </w:r>
        <w:r w:rsidRPr="00DB5006">
          <w:rPr>
            <w:noProof/>
            <w:webHidden/>
          </w:rPr>
        </w:r>
        <w:r w:rsidRPr="00DB5006">
          <w:rPr>
            <w:noProof/>
            <w:webHidden/>
          </w:rPr>
          <w:fldChar w:fldCharType="separate"/>
        </w:r>
        <w:r w:rsidR="00EA6BF2">
          <w:rPr>
            <w:noProof/>
            <w:webHidden/>
          </w:rPr>
          <w:t>22</w:t>
        </w:r>
        <w:r w:rsidRPr="00DB5006">
          <w:rPr>
            <w:noProof/>
            <w:webHidden/>
          </w:rPr>
          <w:fldChar w:fldCharType="end"/>
        </w:r>
      </w:hyperlink>
    </w:p>
    <w:p w:rsidR="001020DC" w:rsidRPr="006F166A" w:rsidRDefault="00774CE4" w:rsidP="00B4242B">
      <w:pPr>
        <w:rPr>
          <w:rFonts w:asciiTheme="majorHAnsi" w:eastAsiaTheme="majorEastAsia" w:hAnsiTheme="majorHAnsi" w:cstheme="majorBidi"/>
          <w:b/>
          <w:bCs/>
          <w:sz w:val="28"/>
          <w:szCs w:val="32"/>
        </w:rPr>
      </w:pPr>
      <w:r w:rsidRPr="00EC3C64">
        <w:fldChar w:fldCharType="end"/>
      </w:r>
      <w:r w:rsidR="003D7C74" w:rsidRPr="006F166A">
        <w:rPr>
          <w:szCs w:val="32"/>
        </w:rPr>
        <w:t xml:space="preserve"> </w:t>
      </w:r>
      <w:r w:rsidR="001020DC" w:rsidRPr="006F166A">
        <w:rPr>
          <w:szCs w:val="32"/>
        </w:rPr>
        <w:br w:type="page"/>
      </w:r>
    </w:p>
    <w:p w:rsidR="001020DC" w:rsidRPr="006F166A" w:rsidRDefault="001020DC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5" w:name="_Toc31189277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5"/>
    </w:p>
    <w:p w:rsidR="00621A39" w:rsidRPr="00621A39" w:rsidRDefault="00621A39" w:rsidP="00621A39">
      <w:r w:rsidRPr="00621A39">
        <w:t xml:space="preserve">Концепция проекта предусматривает создание цеха по производству </w:t>
      </w:r>
      <w:r>
        <w:t>сухарей, печенья и прочих сухих хлебопекарных продуктов</w:t>
      </w:r>
      <w:r w:rsidRPr="00621A39">
        <w:t xml:space="preserve"> </w:t>
      </w:r>
      <w:r w:rsidR="00380643">
        <w:t xml:space="preserve">в Восточно – Казахстанской области </w:t>
      </w:r>
      <w:r w:rsidR="0021352C">
        <w:t xml:space="preserve">Республики Казахстан (далее – Восточно – Казахстанская область) </w:t>
      </w:r>
      <w:r w:rsidRPr="00621A39">
        <w:t>с пунктом реализации готовой продукции.</w:t>
      </w:r>
    </w:p>
    <w:p w:rsidR="00380643" w:rsidRDefault="00621A39" w:rsidP="00621A39">
      <w:r w:rsidRPr="00621A39">
        <w:t xml:space="preserve">Основными продуктами, производимыми кондитерским цехом будут </w:t>
      </w:r>
      <w:r w:rsidR="00380643">
        <w:t>сухари, печенье и сушки</w:t>
      </w:r>
      <w:r w:rsidRPr="00621A39">
        <w:t xml:space="preserve">. </w:t>
      </w:r>
    </w:p>
    <w:p w:rsidR="00621A39" w:rsidRPr="00621A39" w:rsidRDefault="00621A39" w:rsidP="00621A39">
      <w:r w:rsidRPr="00621A39">
        <w:t>В посл</w:t>
      </w:r>
      <w:r w:rsidR="00380643">
        <w:t>едующем в ассортимент произ</w:t>
      </w:r>
      <w:r w:rsidRPr="00621A39">
        <w:t xml:space="preserve">водимой продукции могут быть добавлены хлебобулочные изделия (булочки, </w:t>
      </w:r>
      <w:r w:rsidR="004F7977">
        <w:t>баранки</w:t>
      </w:r>
      <w:r w:rsidRPr="00621A39">
        <w:t xml:space="preserve"> и т.п.) с учетом потребностей целевой группы.</w:t>
      </w:r>
    </w:p>
    <w:p w:rsidR="00380643" w:rsidRDefault="00621A39" w:rsidP="00621A39">
      <w:r w:rsidRPr="00621A39">
        <w:t>Целевой группой планируемого цеха буду</w:t>
      </w:r>
      <w:r w:rsidR="00380643">
        <w:t>т жители районного центра, в ко</w:t>
      </w:r>
      <w:r w:rsidRPr="00621A39">
        <w:t>тором он будет расположен, а также соседних населенных пунктов.</w:t>
      </w:r>
    </w:p>
    <w:p w:rsidR="00BF1ACE" w:rsidRDefault="00BF1ACE" w:rsidP="00B4242B">
      <w:pPr>
        <w:rPr>
          <w:rFonts w:cs="Arial"/>
        </w:rPr>
      </w:pPr>
      <w:r w:rsidRPr="006F166A">
        <w:rPr>
          <w:rFonts w:cs="Arial"/>
        </w:rPr>
        <w:t>Общие инвестиционные затраты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734BD7" w:rsidRPr="00734BD7" w:rsidTr="00734BD7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Расходы</w:t>
            </w:r>
            <w:r w:rsidR="000D7BA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734BD7" w:rsidRPr="00734BD7" w:rsidTr="00734BD7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2 360</w:t>
            </w:r>
          </w:p>
        </w:tc>
      </w:tr>
      <w:tr w:rsidR="00734BD7" w:rsidRPr="00734BD7" w:rsidTr="00734BD7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716</w:t>
            </w:r>
          </w:p>
        </w:tc>
      </w:tr>
      <w:tr w:rsidR="00734BD7" w:rsidRPr="00734BD7" w:rsidTr="00734BD7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3 076</w:t>
            </w:r>
          </w:p>
        </w:tc>
      </w:tr>
    </w:tbl>
    <w:p w:rsidR="00BF1ACE" w:rsidRPr="006F166A" w:rsidRDefault="00BF1ACE" w:rsidP="00EE7B5B">
      <w:pPr>
        <w:rPr>
          <w:rFonts w:cs="Arial"/>
        </w:rPr>
      </w:pPr>
    </w:p>
    <w:p w:rsidR="00BF1ACE" w:rsidRDefault="00BF1ACE" w:rsidP="00B4242B">
      <w:pPr>
        <w:rPr>
          <w:rFonts w:cs="Arial"/>
        </w:rPr>
      </w:pPr>
      <w:r w:rsidRPr="006F166A">
        <w:rPr>
          <w:rFonts w:cs="Arial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734BD7" w:rsidRPr="00734BD7" w:rsidTr="00734BD7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Источник финансирования</w:t>
            </w:r>
            <w:r w:rsidR="000D7BA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734BD7" w:rsidRPr="00734BD7" w:rsidTr="00734BD7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03.</w:t>
            </w:r>
            <w:r w:rsidR="00B51E14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23%</w:t>
            </w:r>
          </w:p>
        </w:tc>
      </w:tr>
      <w:tr w:rsidR="00734BD7" w:rsidRPr="00734BD7" w:rsidTr="00734BD7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2 360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03.</w:t>
            </w:r>
            <w:r w:rsidR="00B51E14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77%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3 076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>
      <w:pPr>
        <w:rPr>
          <w:rFonts w:cs="Arial"/>
        </w:rPr>
      </w:pPr>
    </w:p>
    <w:p w:rsidR="00734BD7" w:rsidRDefault="00BF1ACE" w:rsidP="00734BD7">
      <w:pPr>
        <w:rPr>
          <w:rFonts w:cs="Arial"/>
        </w:rPr>
      </w:pPr>
      <w:r w:rsidRPr="006F166A">
        <w:rPr>
          <w:rFonts w:cs="Arial"/>
        </w:rPr>
        <w:t>Приняты следующие условия кредитования:</w:t>
      </w:r>
    </w:p>
    <w:p w:rsidR="00734BD7" w:rsidRDefault="00734BD7" w:rsidP="00734BD7">
      <w:pPr>
        <w:rPr>
          <w:rFonts w:cs="Arial"/>
        </w:rPr>
      </w:pP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734BD7" w:rsidRPr="00734BD7" w:rsidTr="00734BD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тенге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7%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6,0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0D7BA3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0D7BA3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Тип погашения</w:t>
            </w:r>
            <w:r w:rsidR="00996FE7">
              <w:rPr>
                <w:rFonts w:eastAsia="Times New Roman" w:cs="Arial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363393">
      <w:pPr>
        <w:rPr>
          <w:rFonts w:cs="Arial"/>
        </w:rPr>
      </w:pPr>
    </w:p>
    <w:p w:rsidR="00BF1ACE" w:rsidRDefault="009B62CC" w:rsidP="00B4242B">
      <w:pPr>
        <w:rPr>
          <w:rFonts w:cs="Arial"/>
        </w:rPr>
      </w:pPr>
      <w:r w:rsidRPr="00622700">
        <w:rPr>
          <w:rFonts w:cs="Arial"/>
        </w:rPr>
        <w:t>Показатели эффективности деятельности предприятия</w:t>
      </w:r>
      <w:r w:rsidRPr="006F166A">
        <w:rPr>
          <w:rFonts w:cs="Arial"/>
        </w:rPr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734BD7" w:rsidRPr="00734BD7" w:rsidTr="00734BD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Годовая прибыль (5 год),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50</w:t>
            </w:r>
            <w:r w:rsidR="00130F0D">
              <w:rPr>
                <w:rFonts w:eastAsia="Times New Roman" w:cs="Arial"/>
                <w:sz w:val="20"/>
                <w:szCs w:val="20"/>
                <w:lang w:eastAsia="ru-RU"/>
              </w:rPr>
              <w:t>9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23%</w:t>
            </w:r>
          </w:p>
        </w:tc>
      </w:tr>
    </w:tbl>
    <w:p w:rsidR="00734BD7" w:rsidRDefault="00734BD7" w:rsidP="00B4242B">
      <w:pPr>
        <w:rPr>
          <w:rFonts w:cs="Arial"/>
        </w:rPr>
      </w:pPr>
    </w:p>
    <w:p w:rsidR="00734BD7" w:rsidRDefault="00734BD7" w:rsidP="00B4242B">
      <w:pPr>
        <w:rPr>
          <w:rFonts w:cs="Arial"/>
        </w:rPr>
      </w:pPr>
    </w:p>
    <w:p w:rsidR="0033757C" w:rsidRDefault="0033757C" w:rsidP="00B4242B">
      <w:pPr>
        <w:rPr>
          <w:rFonts w:cs="Arial"/>
        </w:rPr>
      </w:pPr>
    </w:p>
    <w:p w:rsidR="009B62CC" w:rsidRPr="006F166A" w:rsidRDefault="009B62CC" w:rsidP="00363393">
      <w:pPr>
        <w:rPr>
          <w:rFonts w:cs="Arial"/>
        </w:rPr>
      </w:pPr>
    </w:p>
    <w:p w:rsidR="00734BD7" w:rsidRDefault="009B62CC" w:rsidP="00734BD7">
      <w:pPr>
        <w:rPr>
          <w:rFonts w:cs="Arial"/>
        </w:rPr>
      </w:pPr>
      <w:r w:rsidRPr="0001455C">
        <w:rPr>
          <w:rFonts w:cs="Arial"/>
        </w:rPr>
        <w:lastRenderedPageBreak/>
        <w:t xml:space="preserve">Чистый дисконтированный доход инвестированного капитала </w:t>
      </w:r>
      <w:r w:rsidR="004F7977">
        <w:rPr>
          <w:rFonts w:cs="Arial"/>
        </w:rPr>
        <w:t xml:space="preserve">за 7 лет </w:t>
      </w:r>
      <w:r w:rsidRPr="0001455C">
        <w:rPr>
          <w:rFonts w:cs="Arial"/>
        </w:rPr>
        <w:t>при ставк</w:t>
      </w:r>
      <w:r w:rsidR="00485FDB" w:rsidRPr="0001455C">
        <w:rPr>
          <w:rFonts w:cs="Arial"/>
        </w:rPr>
        <w:t>е</w:t>
      </w:r>
      <w:r w:rsidR="00537376">
        <w:rPr>
          <w:rFonts w:cs="Arial"/>
        </w:rPr>
        <w:t xml:space="preserve"> дисконтировании 10</w:t>
      </w:r>
      <w:r w:rsidRPr="0001455C">
        <w:rPr>
          <w:rFonts w:cs="Arial"/>
        </w:rPr>
        <w:t xml:space="preserve">% составил </w:t>
      </w:r>
      <w:r w:rsidR="00537376">
        <w:rPr>
          <w:rFonts w:cs="Arial"/>
        </w:rPr>
        <w:t>2</w:t>
      </w:r>
      <w:r w:rsidR="00130F0D">
        <w:rPr>
          <w:rFonts w:cs="Arial"/>
        </w:rPr>
        <w:t>67</w:t>
      </w:r>
      <w:r w:rsidRPr="0001455C">
        <w:rPr>
          <w:rFonts w:cs="Arial"/>
        </w:rPr>
        <w:t xml:space="preserve"> тыс.</w:t>
      </w:r>
      <w:r w:rsidR="0001455C">
        <w:rPr>
          <w:rFonts w:cs="Arial"/>
        </w:rPr>
        <w:t xml:space="preserve"> </w:t>
      </w:r>
      <w:r w:rsidRPr="0001455C">
        <w:rPr>
          <w:rFonts w:cs="Arial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734BD7" w:rsidRPr="00734BD7" w:rsidTr="00734BD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13%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 w:rsidR="00130F0D">
              <w:rPr>
                <w:rFonts w:eastAsia="Times New Roman" w:cs="Arial"/>
                <w:sz w:val="20"/>
                <w:szCs w:val="20"/>
                <w:lang w:eastAsia="ru-RU"/>
              </w:rPr>
              <w:t>67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4,</w:t>
            </w:r>
            <w:r w:rsidR="00130F0D">
              <w:rPr>
                <w:rFonts w:eastAsia="Times New Roman" w:cs="Arial"/>
                <w:sz w:val="20"/>
                <w:szCs w:val="20"/>
                <w:lang w:eastAsia="ru-RU"/>
              </w:rPr>
              <w:t>8</w:t>
            </w:r>
          </w:p>
        </w:tc>
      </w:tr>
      <w:tr w:rsidR="00734BD7" w:rsidRPr="00734BD7" w:rsidTr="00734BD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BD7" w:rsidRPr="00734BD7" w:rsidRDefault="00734BD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34BD7">
              <w:rPr>
                <w:rFonts w:eastAsia="Times New Roman" w:cs="Arial"/>
                <w:sz w:val="20"/>
                <w:szCs w:val="20"/>
                <w:lang w:eastAsia="ru-RU"/>
              </w:rPr>
              <w:t>5,8</w:t>
            </w:r>
          </w:p>
        </w:tc>
      </w:tr>
    </w:tbl>
    <w:p w:rsidR="009B62CC" w:rsidRPr="006F166A" w:rsidRDefault="009B62CC" w:rsidP="00F82037">
      <w:pPr>
        <w:rPr>
          <w:rFonts w:cs="Arial"/>
        </w:rPr>
      </w:pPr>
    </w:p>
    <w:p w:rsidR="009B62CC" w:rsidRPr="006F166A" w:rsidRDefault="009B62CC" w:rsidP="00B4242B">
      <w:pPr>
        <w:rPr>
          <w:rFonts w:cs="Arial"/>
        </w:rPr>
      </w:pPr>
      <w:r w:rsidRPr="006F166A">
        <w:rPr>
          <w:rFonts w:cs="Arial"/>
        </w:rPr>
        <w:t>С экономической точки зрения проект будет способствовать</w:t>
      </w:r>
      <w:r w:rsidR="00485FDB" w:rsidRPr="006F166A">
        <w:rPr>
          <w:rFonts w:cs="Arial"/>
        </w:rPr>
        <w:t>:</w:t>
      </w:r>
    </w:p>
    <w:p w:rsidR="000A53CF" w:rsidRPr="000A53CF" w:rsidRDefault="000A53CF" w:rsidP="000A53CF">
      <w:pPr>
        <w:rPr>
          <w:rFonts w:cs="Arial"/>
        </w:rPr>
      </w:pPr>
      <w:r>
        <w:rPr>
          <w:rFonts w:cs="Arial"/>
        </w:rPr>
        <w:t xml:space="preserve">- </w:t>
      </w:r>
      <w:r w:rsidRPr="000A53CF">
        <w:rPr>
          <w:rFonts w:cs="Arial"/>
        </w:rPr>
        <w:t xml:space="preserve">созданию </w:t>
      </w:r>
      <w:r w:rsidR="00B51E14">
        <w:rPr>
          <w:rFonts w:cs="Arial"/>
        </w:rPr>
        <w:t>5</w:t>
      </w:r>
      <w:r w:rsidRPr="000A53CF">
        <w:rPr>
          <w:rFonts w:cs="Arial"/>
        </w:rPr>
        <w:t xml:space="preserve"> новых рабочих мест в сельской местности</w:t>
      </w:r>
      <w:r w:rsidR="00537376">
        <w:rPr>
          <w:rFonts w:cs="Arial"/>
        </w:rPr>
        <w:t>;</w:t>
      </w:r>
    </w:p>
    <w:p w:rsidR="000A53CF" w:rsidRPr="000A53CF" w:rsidRDefault="000A53CF" w:rsidP="000A53CF">
      <w:pPr>
        <w:rPr>
          <w:rFonts w:cs="Arial"/>
        </w:rPr>
      </w:pPr>
      <w:r>
        <w:rPr>
          <w:rFonts w:cs="Arial"/>
        </w:rPr>
        <w:t xml:space="preserve">- </w:t>
      </w:r>
      <w:r w:rsidRPr="000A53CF">
        <w:rPr>
          <w:rFonts w:cs="Arial"/>
        </w:rPr>
        <w:t xml:space="preserve">поступлению дополнительных доходов в бюджет </w:t>
      </w:r>
      <w:r>
        <w:rPr>
          <w:rFonts w:cs="Arial"/>
        </w:rPr>
        <w:t>Восточно - Казахстанской</w:t>
      </w:r>
      <w:r w:rsidRPr="000A53CF">
        <w:rPr>
          <w:rFonts w:cs="Arial"/>
        </w:rPr>
        <w:t xml:space="preserve"> области и района, в котором будет расположен цех</w:t>
      </w:r>
      <w:r w:rsidR="00537376">
        <w:rPr>
          <w:rFonts w:cs="Arial"/>
        </w:rPr>
        <w:t>;</w:t>
      </w:r>
    </w:p>
    <w:p w:rsidR="000A53CF" w:rsidRPr="000A53CF" w:rsidRDefault="000A53CF" w:rsidP="000A53CF">
      <w:pPr>
        <w:rPr>
          <w:rFonts w:cs="Arial"/>
        </w:rPr>
      </w:pPr>
      <w:r w:rsidRPr="000A53CF">
        <w:rPr>
          <w:rFonts w:cs="Arial"/>
        </w:rPr>
        <w:t>Среди социальных воздействий проекта можно выделить</w:t>
      </w:r>
    </w:p>
    <w:p w:rsidR="00BF1ACE" w:rsidRPr="006F166A" w:rsidRDefault="00FE70FA" w:rsidP="00FE70FA">
      <w:pPr>
        <w:rPr>
          <w:rFonts w:cs="Arial"/>
        </w:rPr>
      </w:pPr>
      <w:r>
        <w:rPr>
          <w:rFonts w:cs="Arial"/>
        </w:rPr>
        <w:t xml:space="preserve">- </w:t>
      </w:r>
      <w:r w:rsidR="000A53CF" w:rsidRPr="000A53CF">
        <w:rPr>
          <w:rFonts w:cs="Arial"/>
        </w:rPr>
        <w:t>удовлетворение потребностей сельских жителей в качественной и разнообразной выпечке.</w:t>
      </w:r>
    </w:p>
    <w:p w:rsidR="00BF1ACE" w:rsidRPr="006F166A" w:rsidRDefault="00BF1ACE" w:rsidP="00B4242B">
      <w:pPr>
        <w:rPr>
          <w:rFonts w:cs="Arial"/>
        </w:rPr>
      </w:pPr>
    </w:p>
    <w:p w:rsidR="00122FE2" w:rsidRPr="006F166A" w:rsidRDefault="00122FE2" w:rsidP="00B4242B">
      <w:pPr>
        <w:rPr>
          <w:rFonts w:cs="Arial"/>
        </w:rPr>
      </w:pPr>
      <w:r w:rsidRPr="006F166A">
        <w:rPr>
          <w:rFonts w:cs="Arial"/>
        </w:rPr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6" w:name="_Toc31189277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6"/>
    </w:p>
    <w:p w:rsidR="00FE70FA" w:rsidRPr="00FE70FA" w:rsidRDefault="00FE70FA" w:rsidP="00FE70FA">
      <w:r w:rsidRPr="00FE70FA">
        <w:t>В современных условиях общественное питание пост</w:t>
      </w:r>
      <w:r>
        <w:t>епенно переходит на путь индуст</w:t>
      </w:r>
      <w:r w:rsidRPr="00FE70FA">
        <w:t xml:space="preserve">риализации. Создаются современные предприятия, </w:t>
      </w:r>
      <w:r>
        <w:t>оснащенные совершенными техниче</w:t>
      </w:r>
      <w:r w:rsidRPr="00FE70FA">
        <w:t>скими средствами; на них используется прогрессивная технология, внедряется научная организация труда и производства, применяются новые формы обслуживания.</w:t>
      </w:r>
    </w:p>
    <w:p w:rsidR="00FE70FA" w:rsidRPr="00FE70FA" w:rsidRDefault="00FE70FA" w:rsidP="00FE70FA">
      <w:r w:rsidRPr="00FE70FA">
        <w:t>Все большим ассортиментом и высоким качеством в</w:t>
      </w:r>
      <w:r>
        <w:t xml:space="preserve"> настоящее время отличаются муч</w:t>
      </w:r>
      <w:r w:rsidRPr="00FE70FA">
        <w:t>ные кондитерские изделия.</w:t>
      </w:r>
    </w:p>
    <w:p w:rsidR="00406612" w:rsidRDefault="00FE70FA" w:rsidP="00FE70FA">
      <w:pPr>
        <w:rPr>
          <w:bCs/>
          <w:iCs/>
        </w:rPr>
      </w:pPr>
      <w:r w:rsidRPr="00FE70FA">
        <w:t>Основой мучных кондитерских изделий является мука, которая содержит значительное количество углеводов в виде крахмала, а также расти</w:t>
      </w:r>
      <w:r w:rsidR="00406612">
        <w:t>тельные белки. Крахмал превраща</w:t>
      </w:r>
      <w:r w:rsidRPr="00FE70FA">
        <w:t>ется в организме в сахар и служит основным источни</w:t>
      </w:r>
      <w:r w:rsidR="00406612">
        <w:t>ком энергии, белки являются пла</w:t>
      </w:r>
      <w:r w:rsidRPr="00FE70FA">
        <w:t>стическим материалом для построения клеток и тканей</w:t>
      </w:r>
      <w:r w:rsidR="00406612">
        <w:t>. В большинство мучных кондитер</w:t>
      </w:r>
      <w:r w:rsidRPr="00FE70FA">
        <w:t>ских изделий вводят сахар, в результате чего они обо</w:t>
      </w:r>
      <w:r w:rsidR="00406612">
        <w:t>гащаются легкоусвояемыми углево</w:t>
      </w:r>
      <w:r w:rsidRPr="00FE70FA">
        <w:t>дами. Яйца, используемые при изготовлении многих изделий, содержат полноценные белки, жиры и витамины.</w:t>
      </w:r>
      <w:r w:rsidR="00475DD2" w:rsidRPr="00475DD2">
        <w:rPr>
          <w:bCs/>
          <w:iCs/>
        </w:rPr>
        <w:t xml:space="preserve"> </w:t>
      </w:r>
    </w:p>
    <w:p w:rsidR="00406612" w:rsidRPr="00406612" w:rsidRDefault="00406612" w:rsidP="00406612">
      <w:pPr>
        <w:rPr>
          <w:bCs/>
          <w:iCs/>
        </w:rPr>
      </w:pPr>
      <w:r w:rsidRPr="00406612">
        <w:rPr>
          <w:bCs/>
          <w:iCs/>
        </w:rPr>
        <w:t xml:space="preserve">Благодаря использованию яиц, жиров (сливочное масло, маргарин) или богатых жирами продуктов (молоко, сливки, сметана) повышается содержание витаминов в кондитерских изделиях. При их изготовлении применяют пряности и </w:t>
      </w:r>
      <w:r>
        <w:rPr>
          <w:bCs/>
          <w:iCs/>
        </w:rPr>
        <w:t>другие вещества, не только улуч</w:t>
      </w:r>
      <w:r w:rsidRPr="00406612">
        <w:rPr>
          <w:bCs/>
          <w:iCs/>
        </w:rPr>
        <w:t>шающие вкус и аромат, но и ускоряющие усвоение этих изделий.</w:t>
      </w:r>
    </w:p>
    <w:p w:rsidR="00406612" w:rsidRPr="00406612" w:rsidRDefault="00406612" w:rsidP="00406612">
      <w:pPr>
        <w:rPr>
          <w:bCs/>
          <w:iCs/>
        </w:rPr>
      </w:pPr>
      <w:r w:rsidRPr="00406612">
        <w:rPr>
          <w:bCs/>
          <w:iCs/>
        </w:rPr>
        <w:t>В последнее время доминирует такая тенденция, что н</w:t>
      </w:r>
      <w:r>
        <w:rPr>
          <w:bCs/>
          <w:iCs/>
        </w:rPr>
        <w:t>аселение охотнее согласно приобретать</w:t>
      </w:r>
      <w:r w:rsidRPr="00406612">
        <w:rPr>
          <w:bCs/>
          <w:iCs/>
        </w:rPr>
        <w:t xml:space="preserve"> готовые или полуфабрикатные мучные кондитерские изделия, нежели готовить их самостоятельно.</w:t>
      </w:r>
    </w:p>
    <w:p w:rsidR="00406612" w:rsidRPr="00406612" w:rsidRDefault="00406612" w:rsidP="00406612">
      <w:pPr>
        <w:rPr>
          <w:bCs/>
          <w:iCs/>
        </w:rPr>
      </w:pPr>
      <w:r w:rsidRPr="00406612">
        <w:rPr>
          <w:bCs/>
          <w:iCs/>
        </w:rPr>
        <w:t>Такой вид деятельности, как небольшое производственное предприятие, совмещенное с пунктом реализации, очень распространен в развитых странах.</w:t>
      </w:r>
    </w:p>
    <w:p w:rsidR="00D45CFF" w:rsidRPr="00D45CFF" w:rsidRDefault="00406612" w:rsidP="00406612">
      <w:pPr>
        <w:rPr>
          <w:bCs/>
          <w:iCs/>
          <w:highlight w:val="yellow"/>
        </w:rPr>
      </w:pPr>
      <w:r w:rsidRPr="00406612">
        <w:rPr>
          <w:bCs/>
          <w:iCs/>
        </w:rPr>
        <w:t xml:space="preserve">В связи с этим в настоящем проекте рассматривается возможность создания цеха </w:t>
      </w:r>
      <w:r w:rsidR="00D52B3B">
        <w:rPr>
          <w:bCs/>
          <w:iCs/>
        </w:rPr>
        <w:t xml:space="preserve">по производству сухарей, печенья и прочих сухих хлебопекарных продуктов </w:t>
      </w:r>
      <w:r w:rsidRPr="00406612">
        <w:rPr>
          <w:bCs/>
          <w:iCs/>
        </w:rPr>
        <w:t>с пунктом реализации готовой продукции.</w:t>
      </w:r>
      <w:r w:rsidR="00D45CFF">
        <w:rPr>
          <w:bCs/>
          <w:iCs/>
          <w:highlight w:val="yellow"/>
        </w:rPr>
        <w:br w:type="page"/>
      </w:r>
    </w:p>
    <w:p w:rsidR="00250625" w:rsidRPr="00626E43" w:rsidRDefault="00122FE2" w:rsidP="00626E43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7" w:name="_Toc31189277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7"/>
    </w:p>
    <w:p w:rsidR="00D52B3B" w:rsidRPr="00D52B3B" w:rsidRDefault="00D52B3B" w:rsidP="00D52B3B">
      <w:r w:rsidRPr="00D52B3B">
        <w:t xml:space="preserve">Концепция проекта предусматривает создание цеха по производству </w:t>
      </w:r>
      <w:r>
        <w:t xml:space="preserve">сухарей, печенья и </w:t>
      </w:r>
      <w:r w:rsidR="00AB5B3C">
        <w:t>прочих сухих хлебопекарных продуктов</w:t>
      </w:r>
      <w:r w:rsidRPr="00D52B3B">
        <w:t xml:space="preserve"> с пунктом реализации готовой продукции.</w:t>
      </w:r>
    </w:p>
    <w:p w:rsidR="00D52B3B" w:rsidRPr="00D52B3B" w:rsidRDefault="00D52B3B" w:rsidP="00D52B3B">
      <w:r w:rsidRPr="00D52B3B">
        <w:t>Создание магазина непосредственно при производстве дает возможность покупателям не только приобретать всегда свежую продукцию, но и делать это по более выгодной цене, поскольку при этом минуются все промежуточные звенья между этапом производства и этапом реализации конечному потребителю.</w:t>
      </w:r>
    </w:p>
    <w:p w:rsidR="00DB20A4" w:rsidRDefault="00D52B3B" w:rsidP="00D52B3B">
      <w:r w:rsidRPr="00D52B3B">
        <w:t>Основными продуктами, производимыми цехом</w:t>
      </w:r>
      <w:r w:rsidR="00AB5B3C">
        <w:t>,</w:t>
      </w:r>
      <w:r w:rsidRPr="00D52B3B">
        <w:t xml:space="preserve"> будут</w:t>
      </w:r>
      <w:r w:rsidR="00DB20A4">
        <w:t>:</w:t>
      </w:r>
    </w:p>
    <w:p w:rsidR="00DB20A4" w:rsidRDefault="00DB20A4" w:rsidP="00D52B3B">
      <w:r>
        <w:t xml:space="preserve">- </w:t>
      </w:r>
      <w:r w:rsidR="00AB5B3C">
        <w:t>сухари</w:t>
      </w:r>
      <w:r>
        <w:t xml:space="preserve"> сливочные;</w:t>
      </w:r>
      <w:r w:rsidR="00AB5B3C">
        <w:t xml:space="preserve"> </w:t>
      </w:r>
    </w:p>
    <w:p w:rsidR="00DB20A4" w:rsidRDefault="00DB20A4" w:rsidP="00D52B3B">
      <w:r>
        <w:t>- печенье с творогом;</w:t>
      </w:r>
      <w:r w:rsidR="00AB5B3C">
        <w:t xml:space="preserve"> </w:t>
      </w:r>
    </w:p>
    <w:p w:rsidR="00DB20A4" w:rsidRDefault="00DB20A4" w:rsidP="00D52B3B">
      <w:r>
        <w:t xml:space="preserve">- </w:t>
      </w:r>
      <w:r w:rsidR="00AB5B3C">
        <w:t>сушки</w:t>
      </w:r>
      <w:r>
        <w:t xml:space="preserve"> «Марго».</w:t>
      </w:r>
    </w:p>
    <w:p w:rsidR="00D52B3B" w:rsidRPr="00D52B3B" w:rsidRDefault="00D52B3B" w:rsidP="00D52B3B">
      <w:r w:rsidRPr="00D52B3B">
        <w:t xml:space="preserve">В </w:t>
      </w:r>
      <w:r w:rsidR="00AB5B3C">
        <w:t>последующем в ассортимент произ</w:t>
      </w:r>
      <w:r w:rsidRPr="00D52B3B">
        <w:t xml:space="preserve">водимой продукции могут быть добавлены хлебобулочные изделия (булочки, </w:t>
      </w:r>
      <w:r w:rsidR="004F7977">
        <w:t>баранки</w:t>
      </w:r>
      <w:r w:rsidRPr="00D52B3B">
        <w:t xml:space="preserve"> и т.п.) с учетом потребностей целевой группы.</w:t>
      </w:r>
    </w:p>
    <w:p w:rsidR="006A38E7" w:rsidRDefault="00D52B3B" w:rsidP="006A38E7">
      <w:r w:rsidRPr="00D52B3B">
        <w:t>Целевой группой планируемого цеха буду</w:t>
      </w:r>
      <w:r w:rsidR="00AC4DEE">
        <w:t>т жители районного центра, в ко</w:t>
      </w:r>
      <w:r w:rsidRPr="00D52B3B">
        <w:t>тором он будет расположен, а также соседних населенных пунктов.</w:t>
      </w:r>
    </w:p>
    <w:p w:rsidR="006A38E7" w:rsidRDefault="006A38E7" w:rsidP="006A38E7">
      <w:r>
        <w:rPr>
          <w:rFonts w:cs="Arial"/>
        </w:rPr>
        <w:t>Ц</w:t>
      </w:r>
      <w:r w:rsidRPr="006A38E7">
        <w:rPr>
          <w:rFonts w:cs="Arial"/>
        </w:rPr>
        <w:t xml:space="preserve">ех с магазином будет размещен в помещении общей </w:t>
      </w:r>
      <w:r w:rsidRPr="006717B8">
        <w:rPr>
          <w:rFonts w:cs="Arial"/>
        </w:rPr>
        <w:t xml:space="preserve">площадью </w:t>
      </w:r>
      <w:r w:rsidR="006717B8">
        <w:rPr>
          <w:rFonts w:cs="Arial"/>
        </w:rPr>
        <w:t>60</w:t>
      </w:r>
      <w:r w:rsidRPr="006A38E7">
        <w:rPr>
          <w:rFonts w:cs="Arial"/>
        </w:rPr>
        <w:t xml:space="preserve"> квадратных метров.</w:t>
      </w:r>
    </w:p>
    <w:p w:rsidR="004824D0" w:rsidRDefault="006A38E7" w:rsidP="004824D0">
      <w:r w:rsidRPr="006A38E7">
        <w:rPr>
          <w:rFonts w:cs="Arial"/>
        </w:rPr>
        <w:t>Учитывая запланированные в настоящем бизнес-план</w:t>
      </w:r>
      <w:r>
        <w:rPr>
          <w:rFonts w:cs="Arial"/>
        </w:rPr>
        <w:t>е обороты предприятия</w:t>
      </w:r>
      <w:r w:rsidR="004824D0">
        <w:rPr>
          <w:rFonts w:cs="Arial"/>
        </w:rPr>
        <w:t>,</w:t>
      </w:r>
      <w:r>
        <w:rPr>
          <w:rFonts w:cs="Arial"/>
        </w:rPr>
        <w:t xml:space="preserve"> рекоменду</w:t>
      </w:r>
      <w:r w:rsidRPr="006A38E7">
        <w:rPr>
          <w:rFonts w:cs="Arial"/>
        </w:rPr>
        <w:t xml:space="preserve">ется осуществлять деятельность </w:t>
      </w:r>
      <w:r w:rsidRPr="00130F0D">
        <w:rPr>
          <w:rFonts w:cs="Arial"/>
        </w:rPr>
        <w:t xml:space="preserve">в рамках </w:t>
      </w:r>
      <w:r w:rsidR="004824D0" w:rsidRPr="00130F0D">
        <w:rPr>
          <w:rFonts w:cs="Arial"/>
        </w:rPr>
        <w:t>индивидуального предпринимателя с использованием специального налогового режима на основе упрощенной декларации.</w:t>
      </w:r>
    </w:p>
    <w:p w:rsidR="0019321F" w:rsidRPr="006A38E7" w:rsidRDefault="006A38E7" w:rsidP="006A38E7">
      <w:r w:rsidRPr="006A38E7">
        <w:rPr>
          <w:rFonts w:cs="Arial"/>
        </w:rPr>
        <w:t>Данный бизнес-план не является окончательным вариантом руководства к действию, а показывает лишь потенциальную возможность развития такой бизнес-идеи. Поэтому при реализации настоящего проекта возможно изменение</w:t>
      </w:r>
      <w:r w:rsidR="0021352C">
        <w:rPr>
          <w:rFonts w:cs="Arial"/>
        </w:rPr>
        <w:t>,</w:t>
      </w:r>
      <w:r w:rsidR="00AC4DEE">
        <w:rPr>
          <w:rFonts w:cs="Arial"/>
        </w:rPr>
        <w:t xml:space="preserve"> как программы продаж, так и ас</w:t>
      </w:r>
      <w:r w:rsidRPr="006A38E7">
        <w:rPr>
          <w:rFonts w:cs="Arial"/>
        </w:rPr>
        <w:t>сортимента выпускаемой продукции.</w:t>
      </w:r>
      <w:r w:rsidR="00FB4E92">
        <w:rPr>
          <w:rFonts w:cs="Arial"/>
        </w:rPr>
        <w:t xml:space="preserve"> </w:t>
      </w:r>
      <w:r w:rsidR="00FB4E92" w:rsidRPr="00DE4B55">
        <w:rPr>
          <w:rFonts w:cs="Arial"/>
        </w:rPr>
        <w:t>Следует более подробно раскрыть конкурентные преимущества планируемой к выпуску продукции, а также отличительные особенности приобретаемого оборудования.</w:t>
      </w:r>
      <w:r w:rsidR="0019321F" w:rsidRPr="006F166A">
        <w:rPr>
          <w:rFonts w:cs="Arial"/>
        </w:rPr>
        <w:br w:type="page"/>
      </w:r>
    </w:p>
    <w:p w:rsidR="00250625" w:rsidRPr="00626E43" w:rsidRDefault="00122FE2" w:rsidP="009D6D25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8" w:name="_Toc31189277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8"/>
    </w:p>
    <w:p w:rsidR="006A38E7" w:rsidRPr="006A38E7" w:rsidRDefault="006A38E7" w:rsidP="006A38E7">
      <w:r w:rsidRPr="006A38E7">
        <w:t xml:space="preserve">Настоящим проектом предусмотрено создание цеха по производству </w:t>
      </w:r>
      <w:r w:rsidR="00B24151">
        <w:t>сухарей, печенья и прочих хлебопекарных продуктов</w:t>
      </w:r>
      <w:r w:rsidRPr="006A38E7">
        <w:t>.</w:t>
      </w:r>
    </w:p>
    <w:p w:rsidR="003638D1" w:rsidRDefault="006A38E7" w:rsidP="006A38E7">
      <w:r w:rsidRPr="006A38E7">
        <w:t>Мучные кондитерские изделия обладают высокой кал</w:t>
      </w:r>
      <w:r w:rsidR="00B24151">
        <w:t>орийностью и усвояемостью, отли</w:t>
      </w:r>
      <w:r w:rsidRPr="006A38E7">
        <w:t>чаются приятным вкусом и привлекательным внешним видом. Высокая пищевая ценность мучных кондитерских изделий обусловлена значите</w:t>
      </w:r>
      <w:r w:rsidR="00B24151">
        <w:t>льным содержанием углеводов, жи</w:t>
      </w:r>
      <w:r w:rsidRPr="006A38E7">
        <w:t>ров и белков. Благодаря низкой влажности большинство изделий представляют собой ценный пищевой концентрат с длительным сроком хранения.</w:t>
      </w:r>
    </w:p>
    <w:p w:rsidR="00554FCE" w:rsidRPr="00554FCE" w:rsidRDefault="001050E2" w:rsidP="00554FCE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399415</wp:posOffset>
            </wp:positionV>
            <wp:extent cx="2328545" cy="16249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FCE" w:rsidRPr="00554FCE">
        <w:t>Сухарные изделия. Низкая влажность этих изделий (9-12 %) резко замедляет че</w:t>
      </w:r>
      <w:r w:rsidR="00B74BB5">
        <w:t xml:space="preserve">рствение, предохраняет </w:t>
      </w:r>
      <w:r w:rsidR="00B74BB5" w:rsidRPr="009537E1">
        <w:t>от плесени</w:t>
      </w:r>
      <w:r w:rsidR="00554FCE" w:rsidRPr="009537E1">
        <w:t>, что</w:t>
      </w:r>
      <w:r w:rsidR="00554FCE" w:rsidRPr="00554FCE">
        <w:t xml:space="preserve"> позволяет длительное время сохранять их свежесть. Таким образом, сухарные изделия могут вы</w:t>
      </w:r>
      <w:r w:rsidR="00554FCE">
        <w:t>полнять роль хлебных консервов.</w:t>
      </w:r>
    </w:p>
    <w:p w:rsidR="00554FCE" w:rsidRDefault="00554FCE" w:rsidP="00554FCE">
      <w:r w:rsidRPr="00554FCE">
        <w:t xml:space="preserve">В эту группу изделий входят сухари, гренки и хрустящие хлебцы. Для каждого вида изделий установлены определенные форма, размеры, состояние поверхности. Срок их хранения при соблюдении условий хранения составляет от 1 до 2 мес. Важные показатели качества сухарей – хрупкость и набухаемость. Сухари должны быть хрупкими. Полная набухаемость их в воде при температуре 60 оС должна быть 1-2 минуты. </w:t>
      </w:r>
    </w:p>
    <w:p w:rsidR="00C84858" w:rsidRDefault="00E76E4A" w:rsidP="00554FCE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1270</wp:posOffset>
            </wp:positionV>
            <wp:extent cx="2190750" cy="164274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858">
        <w:t xml:space="preserve">Печенье. </w:t>
      </w:r>
      <w:r w:rsidR="00C84858" w:rsidRPr="00C84858">
        <w:t>Пече́нье — небольшое кондитерское изделие, выпеченное из теста. К тесту для печенья ин</w:t>
      </w:r>
      <w:r w:rsidR="00C84858">
        <w:t>огда добавляют различные зёрна. П</w:t>
      </w:r>
      <w:r w:rsidR="00C84858" w:rsidRPr="00C84858">
        <w:t xml:space="preserve">еченье обычно формуют в виде кружков, квадратов, звёздочек, трубочек; иногда печенье делают с начинкой (шоколадом, изюмом, </w:t>
      </w:r>
      <w:r w:rsidR="002A37EE">
        <w:t xml:space="preserve">творогом, </w:t>
      </w:r>
      <w:r w:rsidR="00C84858" w:rsidRPr="00C84858">
        <w:t xml:space="preserve">сгущённым молоком, кремом) или помещают начинку между двумя печеньями. </w:t>
      </w:r>
    </w:p>
    <w:p w:rsidR="00554FCE" w:rsidRPr="00554FCE" w:rsidRDefault="00E76E4A" w:rsidP="00554FCE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425450</wp:posOffset>
            </wp:positionV>
            <wp:extent cx="1828800" cy="150431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FCE" w:rsidRPr="00554FCE">
        <w:t>Бараночные изделия. Вырабатываются из пшеничной муки высшего и первого сортов. В группе бараночных изделий различают сушки, баранки и бублики. Кроме них в эту группу входят соломка и хлебн</w:t>
      </w:r>
      <w:r w:rsidR="00554FCE">
        <w:t>ые палочки.</w:t>
      </w:r>
    </w:p>
    <w:p w:rsidR="00554FCE" w:rsidRPr="00554FCE" w:rsidRDefault="00554FCE" w:rsidP="00554FCE">
      <w:r w:rsidRPr="00554FCE">
        <w:t xml:space="preserve">Сушки, баранки и бублики вырабатывают в виде кольца овальной или круглой формы. В изделиях ручной разделки допускается заметное место соединения концов жгута и изменение толщины изделий в </w:t>
      </w:r>
      <w:r>
        <w:t>местах соединения концов жгута.</w:t>
      </w:r>
    </w:p>
    <w:p w:rsidR="00554FCE" w:rsidRPr="00554FCE" w:rsidRDefault="00554FCE" w:rsidP="00554FCE">
      <w:r w:rsidRPr="00554FCE">
        <w:lastRenderedPageBreak/>
        <w:t>Масса одного бублика должна быть 50-100 г, диаметр кольца 7-10 см, толщина жгут</w:t>
      </w:r>
      <w:r>
        <w:t>а до 3,3 см, влажность 25-27 %.</w:t>
      </w:r>
    </w:p>
    <w:p w:rsidR="00554FCE" w:rsidRDefault="00554FCE" w:rsidP="00554FCE">
      <w:r w:rsidRPr="00554FCE">
        <w:t>Баранки имеют кольца диаметром 7-9 см, толщина жгута до 2 см. Масса одного изде</w:t>
      </w:r>
      <w:r>
        <w:t>лия 25-40 г, влажность 14-19 %.</w:t>
      </w:r>
    </w:p>
    <w:p w:rsidR="00554FCE" w:rsidRPr="00554FCE" w:rsidRDefault="00554FCE" w:rsidP="00554FCE">
      <w:r w:rsidRPr="00554FCE">
        <w:t>Сушки отличаются от баранок меньшим размером кольца (д</w:t>
      </w:r>
      <w:r>
        <w:t xml:space="preserve">иаметр </w:t>
      </w:r>
      <w:r w:rsidRPr="00554FCE">
        <w:t>4-6 см) и толщиной жгута (1,0-1,7 см). Масса одного изделия 6,5-12 г, влажность 9-13 %.</w:t>
      </w:r>
    </w:p>
    <w:p w:rsidR="00554FCE" w:rsidRDefault="00554FCE" w:rsidP="00511649">
      <w:r w:rsidRPr="00554FCE">
        <w:t>Соломка вырабатывается из пшеничной муки первого и высшего сортов с добавлением сахара, жира и другого сырья следующих видов: сладкая, соленая, киевская и ванильная. Эти изделия вырабатывают в виде палочек округленной формы диаметром 8 мм и длиной 100-280 мм. Влажность готовых изделий от 7 до 11% в зависимости от вида соломки.</w:t>
      </w:r>
    </w:p>
    <w:p w:rsidR="003638D1" w:rsidRDefault="00E76E4A" w:rsidP="006A38E7">
      <w:r>
        <w:t xml:space="preserve">Ассортимент планируемой продукции </w:t>
      </w:r>
      <w:r w:rsidR="003638D1">
        <w:t>цеха представлен в т</w:t>
      </w:r>
      <w:r w:rsidR="003638D1" w:rsidRPr="003638D1">
        <w:t>аблице 1</w:t>
      </w:r>
      <w:r w:rsidR="006717B8">
        <w:t>.</w:t>
      </w:r>
    </w:p>
    <w:p w:rsidR="00E76E4A" w:rsidRDefault="00E76E4A" w:rsidP="006A38E7"/>
    <w:p w:rsidR="00E76E4A" w:rsidRPr="00E76E4A" w:rsidRDefault="00E76E4A" w:rsidP="00E76E4A">
      <w:pPr>
        <w:rPr>
          <w:rFonts w:cs="Arial"/>
          <w:b/>
          <w:sz w:val="20"/>
        </w:rPr>
      </w:pPr>
      <w:bookmarkStart w:id="9" w:name="_Toc309143103"/>
      <w:r w:rsidRPr="00E76E4A">
        <w:rPr>
          <w:rFonts w:cs="Arial"/>
          <w:b/>
          <w:sz w:val="20"/>
        </w:rPr>
        <w:t xml:space="preserve">Таблица </w:t>
      </w:r>
      <w:r w:rsidR="00774CE4" w:rsidRPr="00E76E4A">
        <w:rPr>
          <w:rFonts w:cs="Arial"/>
          <w:b/>
          <w:sz w:val="20"/>
        </w:rPr>
        <w:fldChar w:fldCharType="begin"/>
      </w:r>
      <w:r w:rsidRPr="00E76E4A">
        <w:rPr>
          <w:rFonts w:cs="Arial"/>
          <w:b/>
          <w:sz w:val="20"/>
        </w:rPr>
        <w:instrText xml:space="preserve"> SEQ Таблица \* ARABIC </w:instrText>
      </w:r>
      <w:r w:rsidR="00774CE4" w:rsidRPr="00E76E4A">
        <w:rPr>
          <w:rFonts w:cs="Arial"/>
          <w:b/>
          <w:sz w:val="20"/>
        </w:rPr>
        <w:fldChar w:fldCharType="separate"/>
      </w:r>
      <w:r w:rsidRPr="00E76E4A">
        <w:rPr>
          <w:rFonts w:cs="Arial"/>
          <w:b/>
          <w:sz w:val="20"/>
        </w:rPr>
        <w:t>1</w:t>
      </w:r>
      <w:r w:rsidR="00774CE4" w:rsidRPr="00E76E4A">
        <w:rPr>
          <w:rFonts w:cs="Arial"/>
          <w:b/>
          <w:sz w:val="20"/>
        </w:rPr>
        <w:fldChar w:fldCharType="end"/>
      </w:r>
      <w:r w:rsidRPr="00E76E4A">
        <w:rPr>
          <w:rFonts w:cs="Arial"/>
          <w:b/>
          <w:sz w:val="20"/>
        </w:rPr>
        <w:t xml:space="preserve"> –</w:t>
      </w:r>
      <w:r w:rsidR="00DC09F7">
        <w:rPr>
          <w:rFonts w:cs="Arial"/>
          <w:b/>
          <w:sz w:val="20"/>
        </w:rPr>
        <w:t xml:space="preserve"> А</w:t>
      </w:r>
      <w:r w:rsidRPr="00E76E4A">
        <w:rPr>
          <w:rFonts w:cs="Arial"/>
          <w:b/>
          <w:sz w:val="20"/>
        </w:rPr>
        <w:t>ссортимент планируемой продукции цеха</w:t>
      </w:r>
      <w:bookmarkEnd w:id="9"/>
    </w:p>
    <w:tbl>
      <w:tblPr>
        <w:tblW w:w="4980" w:type="dxa"/>
        <w:tblInd w:w="93" w:type="dxa"/>
        <w:tblLook w:val="04A0"/>
      </w:tblPr>
      <w:tblGrid>
        <w:gridCol w:w="3120"/>
        <w:gridCol w:w="1860"/>
      </w:tblGrid>
      <w:tr w:rsidR="006717B8" w:rsidRPr="006717B8" w:rsidTr="008F2F47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717B8" w:rsidRPr="006717B8" w:rsidRDefault="006717B8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717B8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717B8" w:rsidRPr="006717B8" w:rsidRDefault="006717B8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</w:tr>
      <w:tr w:rsidR="006717B8" w:rsidRPr="006717B8" w:rsidTr="008F2F4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7B8" w:rsidRPr="006717B8" w:rsidRDefault="006717B8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717B8">
              <w:rPr>
                <w:rFonts w:eastAsia="Times New Roman" w:cs="Arial"/>
                <w:sz w:val="20"/>
                <w:szCs w:val="20"/>
                <w:lang w:eastAsia="ru-RU"/>
              </w:rPr>
              <w:t xml:space="preserve">Печенье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717B8" w:rsidRPr="006717B8" w:rsidRDefault="008F2F4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 творогом</w:t>
            </w:r>
          </w:p>
        </w:tc>
      </w:tr>
      <w:tr w:rsidR="006717B8" w:rsidRPr="006717B8" w:rsidTr="008F2F4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7B8" w:rsidRPr="006717B8" w:rsidRDefault="006717B8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717B8">
              <w:rPr>
                <w:rFonts w:eastAsia="Times New Roman" w:cs="Arial"/>
                <w:sz w:val="20"/>
                <w:szCs w:val="20"/>
                <w:lang w:eastAsia="ru-RU"/>
              </w:rPr>
              <w:t xml:space="preserve">Сухари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717B8" w:rsidRPr="006717B8" w:rsidRDefault="008F2F4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Сливочные</w:t>
            </w:r>
          </w:p>
        </w:tc>
      </w:tr>
      <w:tr w:rsidR="006717B8" w:rsidRPr="006717B8" w:rsidTr="008F2F4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7B8" w:rsidRPr="006717B8" w:rsidRDefault="006717B8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717B8">
              <w:rPr>
                <w:rFonts w:eastAsia="Times New Roman" w:cs="Arial"/>
                <w:sz w:val="20"/>
                <w:szCs w:val="20"/>
                <w:lang w:eastAsia="ru-RU"/>
              </w:rPr>
              <w:t xml:space="preserve">Сушки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717B8" w:rsidRPr="006717B8" w:rsidRDefault="008F2F4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Марго</w:t>
            </w:r>
          </w:p>
        </w:tc>
      </w:tr>
    </w:tbl>
    <w:p w:rsidR="006717B8" w:rsidRDefault="006717B8" w:rsidP="006A38E7"/>
    <w:p w:rsidR="001E473E" w:rsidRDefault="001E473E" w:rsidP="006A38E7">
      <w:r>
        <w:br w:type="page"/>
      </w:r>
    </w:p>
    <w:p w:rsidR="00250625" w:rsidRDefault="00122FE2" w:rsidP="00BA1B87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10" w:name="_Toc31189277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0"/>
    </w:p>
    <w:p w:rsidR="00626E43" w:rsidRDefault="00130F0D" w:rsidP="001661F1">
      <w:r>
        <w:t xml:space="preserve">В </w:t>
      </w:r>
      <w:r w:rsidR="001661F1" w:rsidRPr="001661F1">
        <w:t>первые месяцы проекта мощности кондитерского цеха будут загружены не полностью, что связано с завоеванием ниши на рынке.</w:t>
      </w:r>
    </w:p>
    <w:p w:rsidR="00AC4DEE" w:rsidRPr="00135F3F" w:rsidRDefault="00AC4DEE" w:rsidP="00AC4DEE">
      <w:r>
        <w:t>В таблице 2</w:t>
      </w:r>
      <w:r w:rsidRPr="00135F3F">
        <w:t xml:space="preserve"> представлена планируемая программа производства по годам</w:t>
      </w:r>
    </w:p>
    <w:p w:rsidR="00A43082" w:rsidRPr="001661F1" w:rsidRDefault="00A43082" w:rsidP="001661F1"/>
    <w:p w:rsidR="00BE5F9A" w:rsidRDefault="00BE5F9A" w:rsidP="00E52117">
      <w:pPr>
        <w:rPr>
          <w:rFonts w:cs="Arial"/>
          <w:b/>
          <w:sz w:val="20"/>
        </w:rPr>
      </w:pPr>
      <w:bookmarkStart w:id="11" w:name="_Toc309143104"/>
      <w:r w:rsidRPr="00C9768A">
        <w:rPr>
          <w:rFonts w:cs="Arial"/>
          <w:b/>
          <w:sz w:val="20"/>
        </w:rPr>
        <w:t xml:space="preserve">Таблица </w:t>
      </w:r>
      <w:r w:rsidR="00774CE4" w:rsidRPr="00C9768A">
        <w:rPr>
          <w:rFonts w:cs="Arial"/>
          <w:b/>
          <w:sz w:val="20"/>
        </w:rPr>
        <w:fldChar w:fldCharType="begin"/>
      </w:r>
      <w:r w:rsidRPr="00C9768A">
        <w:rPr>
          <w:rFonts w:cs="Arial"/>
          <w:b/>
          <w:sz w:val="20"/>
        </w:rPr>
        <w:instrText xml:space="preserve"> SEQ Таблица \* ARABIC </w:instrText>
      </w:r>
      <w:r w:rsidR="00774CE4" w:rsidRPr="00C9768A">
        <w:rPr>
          <w:rFonts w:cs="Arial"/>
          <w:b/>
          <w:sz w:val="20"/>
        </w:rPr>
        <w:fldChar w:fldCharType="separate"/>
      </w:r>
      <w:r w:rsidR="00E76E4A">
        <w:rPr>
          <w:rFonts w:cs="Arial"/>
          <w:b/>
          <w:noProof/>
          <w:sz w:val="20"/>
        </w:rPr>
        <w:t>2</w:t>
      </w:r>
      <w:r w:rsidR="00774CE4" w:rsidRPr="00C9768A">
        <w:rPr>
          <w:rFonts w:cs="Arial"/>
          <w:b/>
          <w:sz w:val="20"/>
        </w:rPr>
        <w:fldChar w:fldCharType="end"/>
      </w:r>
      <w:r w:rsidRPr="00C9768A">
        <w:rPr>
          <w:rFonts w:cs="Arial"/>
          <w:b/>
          <w:sz w:val="20"/>
        </w:rPr>
        <w:t xml:space="preserve"> - </w:t>
      </w:r>
      <w:r w:rsidR="00C9768A" w:rsidRPr="00C9768A">
        <w:rPr>
          <w:rFonts w:cs="Arial"/>
          <w:b/>
          <w:sz w:val="20"/>
        </w:rPr>
        <w:t xml:space="preserve">Планируемая программа производства </w:t>
      </w:r>
      <w:r w:rsidR="00B45A2E">
        <w:rPr>
          <w:rFonts w:cs="Arial"/>
          <w:b/>
          <w:sz w:val="20"/>
        </w:rPr>
        <w:t xml:space="preserve"> </w:t>
      </w:r>
      <w:r w:rsidR="00C9768A" w:rsidRPr="00C9768A">
        <w:rPr>
          <w:rFonts w:cs="Arial"/>
          <w:b/>
          <w:sz w:val="20"/>
        </w:rPr>
        <w:t>по годам</w:t>
      </w:r>
      <w:bookmarkEnd w:id="11"/>
      <w:r w:rsidR="00C9768A" w:rsidRPr="00C9768A">
        <w:rPr>
          <w:rFonts w:cs="Arial"/>
          <w:b/>
          <w:sz w:val="20"/>
        </w:rPr>
        <w:t xml:space="preserve"> </w:t>
      </w:r>
    </w:p>
    <w:tbl>
      <w:tblPr>
        <w:tblW w:w="5000" w:type="pct"/>
        <w:tblLook w:val="04A0"/>
      </w:tblPr>
      <w:tblGrid>
        <w:gridCol w:w="3861"/>
        <w:gridCol w:w="1178"/>
        <w:gridCol w:w="872"/>
        <w:gridCol w:w="748"/>
        <w:gridCol w:w="728"/>
        <w:gridCol w:w="728"/>
        <w:gridCol w:w="728"/>
        <w:gridCol w:w="728"/>
      </w:tblGrid>
      <w:tr w:rsidR="001661F1" w:rsidRPr="001661F1" w:rsidTr="001661F1">
        <w:trPr>
          <w:trHeight w:val="255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2 018</w:t>
            </w:r>
          </w:p>
        </w:tc>
      </w:tr>
      <w:tr w:rsidR="001661F1" w:rsidRPr="001661F1" w:rsidTr="001661F1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Мощность,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77%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93%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100%</w:t>
            </w:r>
          </w:p>
        </w:tc>
      </w:tr>
      <w:tr w:rsidR="001661F1" w:rsidRPr="001661F1" w:rsidTr="001661F1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Печенье с творогом, кг.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2 760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4 560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4 800</w:t>
            </w:r>
          </w:p>
        </w:tc>
      </w:tr>
      <w:tr w:rsidR="001661F1" w:rsidRPr="001661F1" w:rsidTr="001661F1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Сухари сливочные, кг.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2 553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4 107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4 218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</w:tr>
      <w:tr w:rsidR="001661F1" w:rsidRPr="001661F1" w:rsidTr="001661F1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Сушки Марго, кг.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2 553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4 107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4 218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F1" w:rsidRPr="001661F1" w:rsidRDefault="001661F1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661F1">
              <w:rPr>
                <w:rFonts w:eastAsia="Times New Roman" w:cs="Arial"/>
                <w:sz w:val="20"/>
                <w:szCs w:val="20"/>
                <w:lang w:eastAsia="ru-RU"/>
              </w:rPr>
              <w:t>4 440</w:t>
            </w:r>
          </w:p>
        </w:tc>
      </w:tr>
    </w:tbl>
    <w:p w:rsidR="007A0F0B" w:rsidRPr="006F166A" w:rsidRDefault="007A0F0B" w:rsidP="00397106">
      <w:pPr>
        <w:rPr>
          <w:highlight w:val="yellow"/>
        </w:rPr>
      </w:pPr>
    </w:p>
    <w:p w:rsidR="00D908F0" w:rsidRPr="006F166A" w:rsidRDefault="00A43082" w:rsidP="004968B7">
      <w:r w:rsidRPr="00A43082">
        <w:t>Программа продаж была рассчитана исходя из минимальной экономической эффективности проекта с учетом программы производства и процента выбраков</w:t>
      </w:r>
      <w:r w:rsidR="00CD6673">
        <w:t>ки</w:t>
      </w:r>
      <w:r w:rsidR="004968B7">
        <w:t>.</w:t>
      </w:r>
    </w:p>
    <w:p w:rsidR="00E65127" w:rsidRDefault="00E65127" w:rsidP="00865877"/>
    <w:p w:rsidR="00E65127" w:rsidRDefault="00E65127" w:rsidP="00865877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12" w:name="_Toc309143105"/>
      <w:r w:rsidRPr="00E6512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E65127">
        <w:rPr>
          <w:rFonts w:cs="Arial"/>
          <w:bCs w:val="0"/>
          <w:color w:val="auto"/>
          <w:sz w:val="20"/>
          <w:szCs w:val="22"/>
        </w:rPr>
        <w:fldChar w:fldCharType="begin"/>
      </w:r>
      <w:r w:rsidRPr="00E6512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E65127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3</w:t>
      </w:r>
      <w:r w:rsidR="00774CE4" w:rsidRPr="00E65127">
        <w:rPr>
          <w:rFonts w:cs="Arial"/>
          <w:bCs w:val="0"/>
          <w:color w:val="auto"/>
          <w:sz w:val="20"/>
          <w:szCs w:val="22"/>
        </w:rPr>
        <w:fldChar w:fldCharType="end"/>
      </w:r>
      <w:r w:rsidRPr="00E65127">
        <w:rPr>
          <w:rFonts w:cs="Arial"/>
          <w:bCs w:val="0"/>
          <w:color w:val="auto"/>
          <w:sz w:val="20"/>
          <w:szCs w:val="22"/>
        </w:rPr>
        <w:t xml:space="preserve"> – Планируемая программа продаж</w:t>
      </w:r>
      <w:r w:rsidR="003F5912">
        <w:rPr>
          <w:rFonts w:cs="Arial"/>
          <w:bCs w:val="0"/>
          <w:color w:val="auto"/>
          <w:sz w:val="20"/>
          <w:szCs w:val="22"/>
        </w:rPr>
        <w:t>, тыс. тг</w:t>
      </w:r>
      <w:bookmarkEnd w:id="12"/>
    </w:p>
    <w:tbl>
      <w:tblPr>
        <w:tblStyle w:val="af1"/>
        <w:tblW w:w="5000" w:type="pct"/>
        <w:tblLook w:val="04A0"/>
      </w:tblPr>
      <w:tblGrid>
        <w:gridCol w:w="3866"/>
        <w:gridCol w:w="1177"/>
        <w:gridCol w:w="875"/>
        <w:gridCol w:w="748"/>
        <w:gridCol w:w="727"/>
        <w:gridCol w:w="727"/>
        <w:gridCol w:w="727"/>
        <w:gridCol w:w="724"/>
      </w:tblGrid>
      <w:tr w:rsidR="004968B7" w:rsidRPr="004968B7" w:rsidTr="00CD6673">
        <w:trPr>
          <w:trHeight w:val="255"/>
        </w:trPr>
        <w:tc>
          <w:tcPr>
            <w:tcW w:w="2019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15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457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391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380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80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80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79" w:type="pct"/>
            <w:shd w:val="clear" w:color="auto" w:fill="DBE5F1" w:themeFill="accent1" w:themeFillTint="33"/>
            <w:noWrap/>
            <w:hideMark/>
          </w:tcPr>
          <w:p w:rsidR="004968B7" w:rsidRPr="004968B7" w:rsidRDefault="004968B7" w:rsidP="00EA6BF2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2 018</w:t>
            </w:r>
          </w:p>
        </w:tc>
      </w:tr>
      <w:tr w:rsidR="00CD6673" w:rsidRPr="004968B7" w:rsidTr="00CD6673">
        <w:trPr>
          <w:trHeight w:val="255"/>
        </w:trPr>
        <w:tc>
          <w:tcPr>
            <w:tcW w:w="2019" w:type="pct"/>
            <w:noWrap/>
            <w:hideMark/>
          </w:tcPr>
          <w:p w:rsidR="00CD6673" w:rsidRPr="004968B7" w:rsidRDefault="00CD667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sz w:val="20"/>
                <w:szCs w:val="20"/>
                <w:lang w:eastAsia="ru-RU"/>
              </w:rPr>
              <w:t>Печенье с творогом, кг.</w:t>
            </w:r>
          </w:p>
        </w:tc>
        <w:tc>
          <w:tcPr>
            <w:tcW w:w="615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Cs/>
                <w:color w:val="000000" w:themeColor="text1"/>
                <w:sz w:val="20"/>
                <w:szCs w:val="20"/>
              </w:rPr>
              <w:t>1 270</w:t>
            </w:r>
          </w:p>
        </w:tc>
        <w:tc>
          <w:tcPr>
            <w:tcW w:w="457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Cs/>
                <w:color w:val="000000" w:themeColor="text1"/>
                <w:sz w:val="20"/>
                <w:szCs w:val="20"/>
              </w:rPr>
              <w:t>2 042</w:t>
            </w:r>
          </w:p>
        </w:tc>
        <w:tc>
          <w:tcPr>
            <w:tcW w:w="391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2 098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2 208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2 208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2 208</w:t>
            </w:r>
          </w:p>
        </w:tc>
        <w:tc>
          <w:tcPr>
            <w:tcW w:w="379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2 208</w:t>
            </w:r>
          </w:p>
        </w:tc>
      </w:tr>
      <w:tr w:rsidR="00CD6673" w:rsidRPr="004968B7" w:rsidTr="00CD6673">
        <w:trPr>
          <w:trHeight w:val="255"/>
        </w:trPr>
        <w:tc>
          <w:tcPr>
            <w:tcW w:w="2019" w:type="pct"/>
            <w:noWrap/>
            <w:hideMark/>
          </w:tcPr>
          <w:p w:rsidR="00CD6673" w:rsidRPr="004968B7" w:rsidRDefault="00CD667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sz w:val="20"/>
                <w:szCs w:val="20"/>
                <w:lang w:eastAsia="ru-RU"/>
              </w:rPr>
              <w:t>Сухари сливочные, кг.</w:t>
            </w:r>
          </w:p>
        </w:tc>
        <w:tc>
          <w:tcPr>
            <w:tcW w:w="615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Cs/>
                <w:color w:val="000000" w:themeColor="text1"/>
                <w:sz w:val="20"/>
                <w:szCs w:val="20"/>
              </w:rPr>
              <w:t>1 200</w:t>
            </w:r>
          </w:p>
        </w:tc>
        <w:tc>
          <w:tcPr>
            <w:tcW w:w="457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Cs/>
                <w:color w:val="000000" w:themeColor="text1"/>
                <w:sz w:val="20"/>
                <w:szCs w:val="20"/>
              </w:rPr>
              <w:t>1 930</w:t>
            </w:r>
          </w:p>
        </w:tc>
        <w:tc>
          <w:tcPr>
            <w:tcW w:w="391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1 982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2 087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2 087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2 087</w:t>
            </w:r>
          </w:p>
        </w:tc>
        <w:tc>
          <w:tcPr>
            <w:tcW w:w="379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2 087</w:t>
            </w:r>
          </w:p>
        </w:tc>
      </w:tr>
      <w:tr w:rsidR="00CD6673" w:rsidRPr="004968B7" w:rsidTr="00CD6673">
        <w:trPr>
          <w:trHeight w:val="255"/>
        </w:trPr>
        <w:tc>
          <w:tcPr>
            <w:tcW w:w="2019" w:type="pct"/>
            <w:noWrap/>
            <w:hideMark/>
          </w:tcPr>
          <w:p w:rsidR="00CD6673" w:rsidRPr="004968B7" w:rsidRDefault="00CD667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968B7">
              <w:rPr>
                <w:rFonts w:eastAsia="Times New Roman" w:cs="Arial"/>
                <w:sz w:val="20"/>
                <w:szCs w:val="20"/>
                <w:lang w:eastAsia="ru-RU"/>
              </w:rPr>
              <w:t>Сушки Марго, кг.</w:t>
            </w:r>
          </w:p>
        </w:tc>
        <w:tc>
          <w:tcPr>
            <w:tcW w:w="615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Cs/>
                <w:color w:val="000000" w:themeColor="text1"/>
                <w:sz w:val="20"/>
                <w:szCs w:val="20"/>
              </w:rPr>
              <w:t>1 277</w:t>
            </w:r>
          </w:p>
        </w:tc>
        <w:tc>
          <w:tcPr>
            <w:tcW w:w="457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Cs/>
                <w:color w:val="000000" w:themeColor="text1"/>
                <w:sz w:val="20"/>
                <w:szCs w:val="20"/>
              </w:rPr>
              <w:t>2 054</w:t>
            </w:r>
          </w:p>
        </w:tc>
        <w:tc>
          <w:tcPr>
            <w:tcW w:w="391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2 109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2 220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2 220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2 220</w:t>
            </w:r>
          </w:p>
        </w:tc>
        <w:tc>
          <w:tcPr>
            <w:tcW w:w="379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color w:val="000000" w:themeColor="text1"/>
                <w:sz w:val="20"/>
                <w:szCs w:val="20"/>
              </w:rPr>
              <w:t>2 220</w:t>
            </w:r>
          </w:p>
        </w:tc>
      </w:tr>
      <w:tr w:rsidR="00CD6673" w:rsidRPr="00CD6673" w:rsidTr="00CD6673">
        <w:trPr>
          <w:trHeight w:val="255"/>
        </w:trPr>
        <w:tc>
          <w:tcPr>
            <w:tcW w:w="2019" w:type="pct"/>
            <w:noWrap/>
            <w:hideMark/>
          </w:tcPr>
          <w:p w:rsidR="00CD6673" w:rsidRPr="00CD6673" w:rsidRDefault="00CD6673" w:rsidP="00EA6BF2">
            <w:pPr>
              <w:ind w:firstLine="0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CD6673">
              <w:rPr>
                <w:rFonts w:eastAsia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5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3 746</w:t>
            </w:r>
          </w:p>
        </w:tc>
        <w:tc>
          <w:tcPr>
            <w:tcW w:w="457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6 026</w:t>
            </w:r>
          </w:p>
        </w:tc>
        <w:tc>
          <w:tcPr>
            <w:tcW w:w="391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6 189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6 515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6 515</w:t>
            </w:r>
          </w:p>
        </w:tc>
        <w:tc>
          <w:tcPr>
            <w:tcW w:w="380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6 515</w:t>
            </w:r>
          </w:p>
        </w:tc>
        <w:tc>
          <w:tcPr>
            <w:tcW w:w="379" w:type="pct"/>
            <w:noWrap/>
            <w:hideMark/>
          </w:tcPr>
          <w:p w:rsidR="00CD6673" w:rsidRPr="00CD6673" w:rsidRDefault="00CD6673" w:rsidP="00EA6BF2">
            <w:pPr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667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6 515</w:t>
            </w:r>
          </w:p>
        </w:tc>
      </w:tr>
    </w:tbl>
    <w:p w:rsidR="004968B7" w:rsidRDefault="004968B7" w:rsidP="004968B7"/>
    <w:p w:rsidR="004968B7" w:rsidRPr="006C368D" w:rsidRDefault="004968B7" w:rsidP="000E5EF5">
      <w:r w:rsidRPr="006C368D">
        <w:t>При формировании цен был учтен</w:t>
      </w:r>
      <w:r w:rsidR="000E5EF5">
        <w:t xml:space="preserve"> </w:t>
      </w:r>
      <w:r w:rsidRPr="006C368D">
        <w:t>средний уровень доходов населения.</w:t>
      </w:r>
    </w:p>
    <w:p w:rsidR="004968B7" w:rsidRDefault="004968B7" w:rsidP="004968B7">
      <w:pPr>
        <w:pStyle w:val="af0"/>
        <w:spacing w:line="360" w:lineRule="auto"/>
        <w:rPr>
          <w:b w:val="0"/>
          <w:bCs w:val="0"/>
          <w:color w:val="auto"/>
          <w:sz w:val="22"/>
          <w:szCs w:val="22"/>
        </w:rPr>
      </w:pPr>
      <w:r w:rsidRPr="004968B7">
        <w:rPr>
          <w:b w:val="0"/>
          <w:bCs w:val="0"/>
          <w:color w:val="auto"/>
          <w:sz w:val="22"/>
          <w:szCs w:val="22"/>
        </w:rPr>
        <w:t>При расчете поступлений во внимание принималась следующая стоимость продукции цеха:</w:t>
      </w:r>
    </w:p>
    <w:p w:rsidR="004968B7" w:rsidRPr="004968B7" w:rsidRDefault="004968B7" w:rsidP="004968B7"/>
    <w:p w:rsidR="004968B7" w:rsidRDefault="004968B7" w:rsidP="004968B7">
      <w:pPr>
        <w:pStyle w:val="af0"/>
        <w:spacing w:line="360" w:lineRule="auto"/>
        <w:rPr>
          <w:rFonts w:cs="Arial"/>
          <w:color w:val="auto"/>
          <w:sz w:val="20"/>
        </w:rPr>
      </w:pPr>
      <w:bookmarkStart w:id="13" w:name="_Toc309143106"/>
      <w:r w:rsidRPr="009A5C3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9A5C3E">
        <w:rPr>
          <w:rFonts w:cs="Arial"/>
          <w:bCs w:val="0"/>
          <w:color w:val="auto"/>
          <w:sz w:val="20"/>
          <w:szCs w:val="22"/>
        </w:rPr>
        <w:fldChar w:fldCharType="begin"/>
      </w:r>
      <w:r w:rsidRPr="009A5C3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9A5C3E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4</w:t>
      </w:r>
      <w:r w:rsidR="00774CE4" w:rsidRPr="009A5C3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>
        <w:rPr>
          <w:rFonts w:cs="Arial"/>
          <w:color w:val="auto"/>
          <w:sz w:val="20"/>
        </w:rPr>
        <w:t>Планируемые</w:t>
      </w:r>
      <w:r w:rsidRPr="00362DB2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цены продукцию</w:t>
      </w:r>
      <w:bookmarkEnd w:id="13"/>
    </w:p>
    <w:tbl>
      <w:tblPr>
        <w:tblW w:w="4980" w:type="dxa"/>
        <w:tblInd w:w="93" w:type="dxa"/>
        <w:tblLook w:val="04A0"/>
      </w:tblPr>
      <w:tblGrid>
        <w:gridCol w:w="3120"/>
        <w:gridCol w:w="1860"/>
      </w:tblGrid>
      <w:tr w:rsidR="004968B7" w:rsidRPr="0011005D" w:rsidTr="00C84858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Значение, тг/кг.</w:t>
            </w:r>
          </w:p>
        </w:tc>
      </w:tr>
      <w:tr w:rsidR="004968B7" w:rsidRPr="0011005D" w:rsidTr="00C8485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sz w:val="20"/>
                <w:szCs w:val="20"/>
                <w:lang w:eastAsia="ru-RU"/>
              </w:rPr>
              <w:t>Печенье с творогом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sz w:val="20"/>
                <w:szCs w:val="20"/>
                <w:lang w:eastAsia="ru-RU"/>
              </w:rPr>
              <w:t>460</w:t>
            </w:r>
          </w:p>
        </w:tc>
      </w:tr>
      <w:tr w:rsidR="004968B7" w:rsidRPr="0011005D" w:rsidTr="00C8485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sz w:val="20"/>
                <w:szCs w:val="20"/>
                <w:lang w:eastAsia="ru-RU"/>
              </w:rPr>
              <w:t>Сухари сливочные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sz w:val="20"/>
                <w:szCs w:val="20"/>
                <w:lang w:eastAsia="ru-RU"/>
              </w:rPr>
              <w:t>470</w:t>
            </w:r>
          </w:p>
        </w:tc>
      </w:tr>
      <w:tr w:rsidR="004968B7" w:rsidRPr="0011005D" w:rsidTr="00C8485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sz w:val="20"/>
                <w:szCs w:val="20"/>
                <w:lang w:eastAsia="ru-RU"/>
              </w:rPr>
              <w:t>Сушки Марго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68B7" w:rsidRPr="0011005D" w:rsidRDefault="004968B7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1005D">
              <w:rPr>
                <w:rFonts w:eastAsia="Times New Roman" w:cs="Arial"/>
                <w:sz w:val="20"/>
                <w:szCs w:val="20"/>
                <w:lang w:eastAsia="ru-RU"/>
              </w:rPr>
              <w:t>500</w:t>
            </w:r>
          </w:p>
        </w:tc>
      </w:tr>
    </w:tbl>
    <w:p w:rsidR="00D72A9B" w:rsidRDefault="00D72A9B" w:rsidP="00D72A9B"/>
    <w:p w:rsidR="00D72A9B" w:rsidRDefault="00D72A9B" w:rsidP="00D72A9B">
      <w:r w:rsidRPr="00622700">
        <w:t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продаж предприятия.</w:t>
      </w:r>
    </w:p>
    <w:p w:rsidR="00865877" w:rsidRDefault="00865877" w:rsidP="00865877">
      <w:r>
        <w:br w:type="page"/>
      </w:r>
    </w:p>
    <w:p w:rsidR="00122FE2" w:rsidRPr="006F166A" w:rsidRDefault="00122FE2" w:rsidP="00EA6BF2">
      <w:pPr>
        <w:pStyle w:val="1"/>
        <w:spacing w:before="0"/>
        <w:rPr>
          <w:rFonts w:cs="Arial"/>
          <w:color w:val="auto"/>
          <w:sz w:val="32"/>
          <w:szCs w:val="32"/>
        </w:rPr>
      </w:pPr>
      <w:bookmarkStart w:id="14" w:name="_Toc311892776"/>
      <w:r w:rsidRPr="00EA6BF2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4"/>
    </w:p>
    <w:p w:rsidR="00250625" w:rsidRPr="00626E43" w:rsidRDefault="00122FE2" w:rsidP="00626E43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15" w:name="_Toc311892777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End w:id="15"/>
    </w:p>
    <w:p w:rsidR="00EA00A1" w:rsidRPr="00EA00A1" w:rsidRDefault="00EA00A1" w:rsidP="00EA00A1">
      <w:pPr>
        <w:rPr>
          <w:rFonts w:cs="Arial"/>
        </w:rPr>
      </w:pPr>
      <w:r w:rsidRPr="00EA00A1">
        <w:rPr>
          <w:rFonts w:cs="Arial"/>
        </w:rPr>
        <w:t>Восточно-Казахстанская область не может иметь полную продовольственную независимость, но для производства жизненно важных продуктов питания в области существует достаточный биоклиматический и производственный потенциал.</w:t>
      </w:r>
    </w:p>
    <w:p w:rsidR="00EA00A1" w:rsidRPr="00EA00A1" w:rsidRDefault="00EA00A1" w:rsidP="00EA00A1">
      <w:pPr>
        <w:rPr>
          <w:rFonts w:cs="Arial"/>
        </w:rPr>
      </w:pPr>
      <w:r w:rsidRPr="00EA00A1">
        <w:rPr>
          <w:rFonts w:cs="Arial"/>
        </w:rPr>
        <w:t xml:space="preserve">В январе-декабре 2010 года в области было произведено продуктов питания на 55,3 млрд. тенге, напитков - на 1,5 млрд. тенге в действующих ценах. Индекс физического объёма в производстве продуктов питания составил 120,2% к уровню января-декабря 2009 года, в </w:t>
      </w:r>
      <w:r>
        <w:rPr>
          <w:rFonts w:cs="Arial"/>
        </w:rPr>
        <w:t xml:space="preserve">производстве напитков - 95,5%. </w:t>
      </w:r>
    </w:p>
    <w:p w:rsidR="00EA00A1" w:rsidRPr="00EA00A1" w:rsidRDefault="00EA00A1" w:rsidP="00D540C9">
      <w:pPr>
        <w:rPr>
          <w:rFonts w:cs="Arial"/>
        </w:rPr>
      </w:pPr>
      <w:r>
        <w:rPr>
          <w:rFonts w:cs="Arial"/>
        </w:rPr>
        <w:t>По данным Департамента статистики Восточно – Казахстанской области, в</w:t>
      </w:r>
      <w:r w:rsidRPr="00EA00A1">
        <w:rPr>
          <w:rFonts w:cs="Arial"/>
        </w:rPr>
        <w:t>клад области в республиканский объём производства продуктов питания оценив</w:t>
      </w:r>
      <w:r w:rsidR="00D540C9">
        <w:rPr>
          <w:rFonts w:cs="Arial"/>
        </w:rPr>
        <w:t xml:space="preserve">ался в 8,2%, напитков - в 1,1%. </w:t>
      </w:r>
      <w:r w:rsidRPr="00EA00A1">
        <w:rPr>
          <w:rFonts w:cs="Arial"/>
        </w:rPr>
        <w:t>В областном объёме промышленного производства доля отраслей соотв</w:t>
      </w:r>
      <w:r w:rsidR="00D540C9">
        <w:rPr>
          <w:rFonts w:cs="Arial"/>
        </w:rPr>
        <w:t>етственно составила 8,9 и 0,2%.</w:t>
      </w:r>
    </w:p>
    <w:p w:rsidR="00D540C9" w:rsidRDefault="00EA00A1" w:rsidP="00EA00A1">
      <w:pPr>
        <w:rPr>
          <w:rFonts w:cs="Arial"/>
        </w:rPr>
      </w:pPr>
      <w:r w:rsidRPr="00EA00A1">
        <w:rPr>
          <w:rFonts w:cs="Arial"/>
        </w:rPr>
        <w:t xml:space="preserve">Рост объёмов производства наблюдался в большинстве видов экономической деятельности по выпуску продуктов питания. </w:t>
      </w:r>
    </w:p>
    <w:p w:rsidR="00F44B68" w:rsidRDefault="00EA00A1" w:rsidP="00EA00A1">
      <w:pPr>
        <w:rPr>
          <w:rFonts w:cs="Arial"/>
        </w:rPr>
      </w:pPr>
      <w:r w:rsidRPr="00EA00A1">
        <w:rPr>
          <w:rFonts w:cs="Arial"/>
        </w:rPr>
        <w:t>Снижение объёмов продукции отмечено в переработке и консервировании рыбы, производстве хлебобулочных и мучных изделий, прочих продуктов питания.</w:t>
      </w:r>
    </w:p>
    <w:p w:rsidR="00D540C9" w:rsidRPr="00D540C9" w:rsidRDefault="00D540C9" w:rsidP="00EA00A1">
      <w:r w:rsidRPr="00D540C9">
        <w:t>На предприятиях, выпускающих продукты питания и напитки, в январе-декабре 2010 году были обеспечены работой 5891 человек или каждый тринадцатый от числа работающих во всём промышленном производстве.</w:t>
      </w:r>
    </w:p>
    <w:p w:rsidR="00D540C9" w:rsidRDefault="00D540C9" w:rsidP="001743D8">
      <w:r w:rsidRPr="00D540C9">
        <w:t>В производстве продуктов питания среднемесячная заработная плата сложилась в размере 39268 тенге, или 111,2% к уровню января-декабря 2009 года.</w:t>
      </w:r>
    </w:p>
    <w:p w:rsidR="001743D8" w:rsidRDefault="001743D8" w:rsidP="001743D8"/>
    <w:p w:rsidR="003601D1" w:rsidRDefault="001743D8" w:rsidP="001743D8">
      <w:pPr>
        <w:pStyle w:val="af0"/>
        <w:spacing w:line="360" w:lineRule="auto"/>
        <w:rPr>
          <w:color w:val="auto"/>
        </w:rPr>
      </w:pPr>
      <w:bookmarkStart w:id="16" w:name="_Toc309143676"/>
      <w:r w:rsidRPr="001743D8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774CE4" w:rsidRPr="001743D8">
        <w:rPr>
          <w:rFonts w:cs="Arial"/>
          <w:bCs w:val="0"/>
          <w:color w:val="auto"/>
          <w:sz w:val="20"/>
          <w:szCs w:val="22"/>
        </w:rPr>
        <w:fldChar w:fldCharType="begin"/>
      </w:r>
      <w:r w:rsidRPr="001743D8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774CE4" w:rsidRPr="001743D8">
        <w:rPr>
          <w:rFonts w:cs="Arial"/>
          <w:bCs w:val="0"/>
          <w:color w:val="auto"/>
          <w:sz w:val="20"/>
          <w:szCs w:val="22"/>
        </w:rPr>
        <w:fldChar w:fldCharType="separate"/>
      </w:r>
      <w:r w:rsidR="00DB5006">
        <w:rPr>
          <w:rFonts w:cs="Arial"/>
          <w:bCs w:val="0"/>
          <w:noProof/>
          <w:color w:val="auto"/>
          <w:sz w:val="20"/>
          <w:szCs w:val="22"/>
        </w:rPr>
        <w:t>1</w:t>
      </w:r>
      <w:r w:rsidR="00774CE4" w:rsidRPr="001743D8">
        <w:rPr>
          <w:rFonts w:cs="Arial"/>
          <w:bCs w:val="0"/>
          <w:color w:val="auto"/>
          <w:sz w:val="20"/>
          <w:szCs w:val="22"/>
        </w:rPr>
        <w:fldChar w:fldCharType="end"/>
      </w:r>
      <w:r w:rsidRPr="001743D8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color w:val="auto"/>
        </w:rPr>
        <w:t xml:space="preserve"> </w:t>
      </w:r>
      <w:r w:rsidR="00C4244E">
        <w:rPr>
          <w:rFonts w:cs="Arial"/>
          <w:bCs w:val="0"/>
          <w:color w:val="auto"/>
          <w:sz w:val="20"/>
          <w:szCs w:val="22"/>
        </w:rPr>
        <w:t>Объем производства хлебобулочных и мучных изделий по Восточно – Казахстанской области в действующих ценах, млн. тг</w:t>
      </w:r>
      <w:bookmarkEnd w:id="16"/>
    </w:p>
    <w:p w:rsidR="009C03E4" w:rsidRDefault="00631CDF" w:rsidP="005F342D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47381" cy="1975450"/>
            <wp:effectExtent l="0" t="0" r="127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01D1" w:rsidRPr="006F166A" w:rsidRDefault="009C03E4" w:rsidP="009C03E4">
      <w:pPr>
        <w:rPr>
          <w:i/>
          <w:sz w:val="20"/>
        </w:rPr>
      </w:pPr>
      <w:r>
        <w:rPr>
          <w:i/>
          <w:sz w:val="20"/>
        </w:rPr>
        <w:t xml:space="preserve">                                          </w:t>
      </w:r>
      <w:r w:rsidR="00631CDF">
        <w:rPr>
          <w:i/>
          <w:sz w:val="20"/>
        </w:rPr>
        <w:t xml:space="preserve">                     </w:t>
      </w:r>
      <w:r w:rsidR="003601D1" w:rsidRPr="006F166A">
        <w:rPr>
          <w:i/>
          <w:sz w:val="20"/>
        </w:rPr>
        <w:t xml:space="preserve">Источник: </w:t>
      </w:r>
      <w:r w:rsidR="00631CDF">
        <w:rPr>
          <w:i/>
          <w:sz w:val="20"/>
        </w:rPr>
        <w:t>Департамент статистики ВКО</w:t>
      </w:r>
      <w:r w:rsidR="003601D1" w:rsidRPr="006F166A">
        <w:rPr>
          <w:i/>
          <w:sz w:val="20"/>
        </w:rPr>
        <w:t xml:space="preserve"> </w:t>
      </w:r>
    </w:p>
    <w:p w:rsidR="006071A5" w:rsidRDefault="005F342D" w:rsidP="00E231DF">
      <w:r>
        <w:t xml:space="preserve">Как показывает рисунок, </w:t>
      </w:r>
      <w:r w:rsidR="00631CDF">
        <w:t xml:space="preserve">объем производства хлебобулочных </w:t>
      </w:r>
      <w:r w:rsidR="003F4CB5">
        <w:t>и мучных изделий по ВКО в 2010 году по сравнению с 2009 годом снизился на 230,5 млн. тенге</w:t>
      </w:r>
      <w:r w:rsidR="00E231DF">
        <w:t>.</w:t>
      </w:r>
    </w:p>
    <w:p w:rsidR="00DB5006" w:rsidRDefault="00DB5006" w:rsidP="00E231DF"/>
    <w:p w:rsidR="00EF51BB" w:rsidRPr="00DB5006" w:rsidRDefault="00DB5006" w:rsidP="00DB5006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17" w:name="_Toc309143677"/>
      <w:r w:rsidRPr="00DB5006">
        <w:rPr>
          <w:rFonts w:cs="Arial"/>
          <w:bCs w:val="0"/>
          <w:color w:val="auto"/>
          <w:sz w:val="20"/>
          <w:szCs w:val="22"/>
        </w:rPr>
        <w:lastRenderedPageBreak/>
        <w:t xml:space="preserve">Рисунок </w:t>
      </w:r>
      <w:r w:rsidR="00774CE4" w:rsidRPr="00DB5006">
        <w:rPr>
          <w:rFonts w:cs="Arial"/>
          <w:bCs w:val="0"/>
          <w:color w:val="auto"/>
          <w:sz w:val="20"/>
          <w:szCs w:val="22"/>
        </w:rPr>
        <w:fldChar w:fldCharType="begin"/>
      </w:r>
      <w:r w:rsidRPr="00DB5006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774CE4" w:rsidRPr="00DB5006">
        <w:rPr>
          <w:rFonts w:cs="Arial"/>
          <w:bCs w:val="0"/>
          <w:color w:val="auto"/>
          <w:sz w:val="20"/>
          <w:szCs w:val="22"/>
        </w:rPr>
        <w:fldChar w:fldCharType="separate"/>
      </w:r>
      <w:r>
        <w:rPr>
          <w:rFonts w:cs="Arial"/>
          <w:bCs w:val="0"/>
          <w:noProof/>
          <w:color w:val="auto"/>
          <w:sz w:val="20"/>
          <w:szCs w:val="22"/>
        </w:rPr>
        <w:t>2</w:t>
      </w:r>
      <w:r w:rsidR="00774CE4" w:rsidRPr="00DB5006">
        <w:rPr>
          <w:rFonts w:cs="Arial"/>
          <w:bCs w:val="0"/>
          <w:color w:val="auto"/>
          <w:sz w:val="20"/>
          <w:szCs w:val="22"/>
        </w:rPr>
        <w:fldChar w:fldCharType="end"/>
      </w:r>
      <w:r w:rsidRPr="00DB5006">
        <w:rPr>
          <w:rFonts w:cs="Arial"/>
          <w:bCs w:val="0"/>
          <w:color w:val="auto"/>
          <w:sz w:val="20"/>
          <w:szCs w:val="22"/>
        </w:rPr>
        <w:t xml:space="preserve"> - </w:t>
      </w:r>
      <w:r w:rsidR="00E231DF">
        <w:rPr>
          <w:rFonts w:cs="Arial"/>
          <w:bCs w:val="0"/>
          <w:color w:val="auto"/>
          <w:sz w:val="20"/>
          <w:szCs w:val="22"/>
        </w:rPr>
        <w:t xml:space="preserve">Производство сухарей и печенья, изделий кондитерских и пирожных длительного хранения </w:t>
      </w:r>
      <w:r w:rsidR="00E01B1C">
        <w:rPr>
          <w:rFonts w:cs="Arial"/>
          <w:bCs w:val="0"/>
          <w:color w:val="auto"/>
          <w:sz w:val="20"/>
          <w:szCs w:val="22"/>
        </w:rPr>
        <w:t xml:space="preserve">в Восточно – Казахстанской области </w:t>
      </w:r>
      <w:r w:rsidR="00E231DF">
        <w:rPr>
          <w:rFonts w:cs="Arial"/>
          <w:bCs w:val="0"/>
          <w:color w:val="auto"/>
          <w:sz w:val="20"/>
          <w:szCs w:val="22"/>
        </w:rPr>
        <w:t>в натуральном выражении, тонн</w:t>
      </w:r>
      <w:bookmarkEnd w:id="17"/>
    </w:p>
    <w:p w:rsidR="006A7786" w:rsidRPr="006A7786" w:rsidRDefault="00E01B1C" w:rsidP="006A7786">
      <w:pPr>
        <w:pStyle w:val="af0"/>
        <w:spacing w:line="360" w:lineRule="auto"/>
        <w:jc w:val="center"/>
        <w:rPr>
          <w:rFonts w:cs="Arial"/>
          <w:b w:val="0"/>
          <w:bCs w:val="0"/>
          <w:color w:val="auto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3856007" cy="194957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6A7786">
        <w:rPr>
          <w:i/>
          <w:color w:val="auto"/>
          <w:sz w:val="20"/>
        </w:rPr>
        <w:t xml:space="preserve"> </w:t>
      </w:r>
    </w:p>
    <w:p w:rsidR="006A7786" w:rsidRPr="006A7786" w:rsidRDefault="00E01B1C" w:rsidP="006A7786">
      <w:pPr>
        <w:jc w:val="center"/>
        <w:rPr>
          <w:i/>
        </w:rPr>
      </w:pPr>
      <w:r>
        <w:rPr>
          <w:i/>
          <w:sz w:val="20"/>
        </w:rPr>
        <w:t xml:space="preserve">                                 </w:t>
      </w:r>
      <w:r w:rsidRPr="006F166A">
        <w:rPr>
          <w:i/>
          <w:sz w:val="20"/>
        </w:rPr>
        <w:t xml:space="preserve">Источник: </w:t>
      </w:r>
      <w:r>
        <w:rPr>
          <w:i/>
          <w:sz w:val="20"/>
        </w:rPr>
        <w:t>Департамент статистики ВКО</w:t>
      </w:r>
    </w:p>
    <w:p w:rsidR="006A7786" w:rsidRDefault="00DC6032" w:rsidP="00D22243">
      <w:r>
        <w:t xml:space="preserve">Как видно по рисунку, в производстве </w:t>
      </w:r>
      <w:r w:rsidRPr="00DC6032">
        <w:t>сухарей и печенья, изделий кондитерских и пирожных длительного хранения</w:t>
      </w:r>
      <w:r>
        <w:t xml:space="preserve"> в ВКО также наблюдается небольшое снижение. Так, в 2010 году </w:t>
      </w:r>
      <w:r w:rsidR="00C55328">
        <w:t>в Восточно – Казахстанской области было произведено 2 158 тонн сухарей и печенья, что на 396 тонн меньше</w:t>
      </w:r>
      <w:r w:rsidR="001E70DB">
        <w:t>, чем в 2009 году.</w:t>
      </w:r>
    </w:p>
    <w:p w:rsidR="00D22243" w:rsidRPr="006F166A" w:rsidRDefault="00D22243" w:rsidP="00D22243"/>
    <w:p w:rsidR="0060583F" w:rsidRPr="00D22243" w:rsidRDefault="00D22243" w:rsidP="0060583F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18" w:name="_Toc309143107"/>
      <w:r w:rsidRPr="00D22243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D22243">
        <w:rPr>
          <w:rFonts w:cs="Arial"/>
          <w:bCs w:val="0"/>
          <w:color w:val="auto"/>
          <w:sz w:val="20"/>
          <w:szCs w:val="22"/>
        </w:rPr>
        <w:fldChar w:fldCharType="begin"/>
      </w:r>
      <w:r w:rsidRPr="00D22243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D22243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5</w:t>
      </w:r>
      <w:r w:rsidR="00774CE4" w:rsidRPr="00D22243">
        <w:rPr>
          <w:rFonts w:cs="Arial"/>
          <w:bCs w:val="0"/>
          <w:color w:val="auto"/>
          <w:sz w:val="20"/>
          <w:szCs w:val="22"/>
        </w:rPr>
        <w:fldChar w:fldCharType="end"/>
      </w:r>
      <w:r w:rsidRPr="00D22243">
        <w:rPr>
          <w:rFonts w:cs="Arial"/>
          <w:bCs w:val="0"/>
          <w:color w:val="auto"/>
          <w:sz w:val="20"/>
          <w:szCs w:val="22"/>
        </w:rPr>
        <w:t xml:space="preserve"> - </w:t>
      </w:r>
      <w:r w:rsidR="0060583F" w:rsidRPr="001E70DB">
        <w:rPr>
          <w:rFonts w:cs="Arial"/>
          <w:bCs w:val="0"/>
          <w:color w:val="auto"/>
          <w:sz w:val="20"/>
          <w:szCs w:val="22"/>
        </w:rPr>
        <w:t xml:space="preserve">Индексы цен предприятий-производителей </w:t>
      </w:r>
      <w:r w:rsidR="0060583F">
        <w:rPr>
          <w:rFonts w:cs="Arial"/>
          <w:bCs w:val="0"/>
          <w:color w:val="auto"/>
          <w:sz w:val="20"/>
          <w:szCs w:val="22"/>
        </w:rPr>
        <w:t>сухарей и печенья</w:t>
      </w:r>
      <w:r w:rsidR="0060583F" w:rsidRPr="001E70DB">
        <w:rPr>
          <w:rFonts w:cs="Arial"/>
          <w:bCs w:val="0"/>
          <w:color w:val="auto"/>
          <w:sz w:val="20"/>
          <w:szCs w:val="22"/>
        </w:rPr>
        <w:t xml:space="preserve"> по Восточно-Казахстанской области за октябрь 2011 года</w:t>
      </w:r>
      <w:r w:rsidR="0060583F">
        <w:rPr>
          <w:rFonts w:cs="Arial"/>
          <w:bCs w:val="0"/>
          <w:color w:val="auto"/>
          <w:sz w:val="20"/>
          <w:szCs w:val="22"/>
        </w:rPr>
        <w:t>, в %</w:t>
      </w:r>
      <w:bookmarkEnd w:id="18"/>
    </w:p>
    <w:tbl>
      <w:tblPr>
        <w:tblStyle w:val="af1"/>
        <w:tblW w:w="0" w:type="auto"/>
        <w:tblLook w:val="04A0"/>
      </w:tblPr>
      <w:tblGrid>
        <w:gridCol w:w="4786"/>
        <w:gridCol w:w="2410"/>
        <w:gridCol w:w="2375"/>
      </w:tblGrid>
      <w:tr w:rsidR="00D22243" w:rsidTr="00D22243">
        <w:tc>
          <w:tcPr>
            <w:tcW w:w="4786" w:type="dxa"/>
            <w:vMerge w:val="restart"/>
          </w:tcPr>
          <w:p w:rsidR="00D22243" w:rsidRDefault="00D22243" w:rsidP="00EA6BF2">
            <w:pPr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85" w:type="dxa"/>
            <w:gridSpan w:val="2"/>
          </w:tcPr>
          <w:p w:rsidR="00D22243" w:rsidRPr="00D22243" w:rsidRDefault="00D22243" w:rsidP="00EA6BF2">
            <w:pPr>
              <w:ind w:firstLine="0"/>
              <w:jc w:val="center"/>
              <w:rPr>
                <w:rFonts w:cs="Arial"/>
                <w:bCs/>
              </w:rPr>
            </w:pPr>
            <w:r w:rsidRPr="00D22243">
              <w:rPr>
                <w:rFonts w:cs="Arial"/>
                <w:bCs/>
                <w:sz w:val="20"/>
              </w:rPr>
              <w:t>Октябрь 2011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22243">
              <w:rPr>
                <w:rFonts w:cs="Arial"/>
                <w:bCs/>
                <w:sz w:val="20"/>
              </w:rPr>
              <w:t>г. к</w:t>
            </w:r>
          </w:p>
        </w:tc>
      </w:tr>
      <w:tr w:rsidR="00D22243" w:rsidTr="00D22243">
        <w:tc>
          <w:tcPr>
            <w:tcW w:w="4786" w:type="dxa"/>
            <w:vMerge/>
          </w:tcPr>
          <w:p w:rsidR="00D22243" w:rsidRDefault="00D22243" w:rsidP="00EA6BF2">
            <w:pPr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</w:tcPr>
          <w:p w:rsidR="00D22243" w:rsidRPr="00D22243" w:rsidRDefault="00D22243" w:rsidP="00EA6BF2">
            <w:pPr>
              <w:ind w:firstLine="0"/>
              <w:jc w:val="center"/>
              <w:rPr>
                <w:rFonts w:cs="Arial"/>
                <w:bCs/>
                <w:sz w:val="20"/>
              </w:rPr>
            </w:pPr>
            <w:r w:rsidRPr="00D22243">
              <w:rPr>
                <w:rFonts w:cs="Arial"/>
                <w:bCs/>
                <w:sz w:val="20"/>
              </w:rPr>
              <w:t>сентябрю 2011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22243">
              <w:rPr>
                <w:rFonts w:cs="Arial"/>
                <w:bCs/>
                <w:sz w:val="20"/>
              </w:rPr>
              <w:t>г.</w:t>
            </w:r>
          </w:p>
        </w:tc>
        <w:tc>
          <w:tcPr>
            <w:tcW w:w="2375" w:type="dxa"/>
          </w:tcPr>
          <w:p w:rsidR="00D22243" w:rsidRDefault="00D22243" w:rsidP="00EA6BF2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22243">
              <w:rPr>
                <w:rFonts w:cs="Arial"/>
                <w:bCs/>
                <w:sz w:val="20"/>
              </w:rPr>
              <w:t>декабрю 2010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22243">
              <w:rPr>
                <w:rFonts w:cs="Arial"/>
                <w:bCs/>
                <w:sz w:val="20"/>
              </w:rPr>
              <w:t>г.</w:t>
            </w:r>
          </w:p>
        </w:tc>
      </w:tr>
      <w:tr w:rsidR="00D22243" w:rsidTr="00D22243">
        <w:tc>
          <w:tcPr>
            <w:tcW w:w="4786" w:type="dxa"/>
          </w:tcPr>
          <w:p w:rsidR="00D22243" w:rsidRPr="00BA29C8" w:rsidRDefault="00BA29C8" w:rsidP="00EA6BF2">
            <w:pPr>
              <w:ind w:firstLine="0"/>
              <w:rPr>
                <w:rFonts w:cs="Arial"/>
                <w:bCs/>
                <w:sz w:val="20"/>
              </w:rPr>
            </w:pPr>
            <w:r w:rsidRPr="00BA29C8">
              <w:rPr>
                <w:rFonts w:cs="Arial"/>
                <w:bCs/>
                <w:sz w:val="20"/>
              </w:rPr>
              <w:t>Производство сухарей и печенья, производство мучных кондитерских изделий длительного хранения</w:t>
            </w:r>
          </w:p>
        </w:tc>
        <w:tc>
          <w:tcPr>
            <w:tcW w:w="2410" w:type="dxa"/>
          </w:tcPr>
          <w:p w:rsidR="00D22243" w:rsidRPr="00BA29C8" w:rsidRDefault="00BA29C8" w:rsidP="00EA6BF2">
            <w:pPr>
              <w:ind w:firstLine="0"/>
              <w:jc w:val="center"/>
              <w:rPr>
                <w:rFonts w:cs="Arial"/>
                <w:bCs/>
                <w:sz w:val="20"/>
              </w:rPr>
            </w:pPr>
            <w:r w:rsidRPr="00BA29C8">
              <w:rPr>
                <w:rFonts w:cs="Arial"/>
                <w:bCs/>
                <w:sz w:val="20"/>
              </w:rPr>
              <w:t>102,3</w:t>
            </w:r>
          </w:p>
        </w:tc>
        <w:tc>
          <w:tcPr>
            <w:tcW w:w="2375" w:type="dxa"/>
          </w:tcPr>
          <w:p w:rsidR="00D22243" w:rsidRPr="00BA29C8" w:rsidRDefault="00BA29C8" w:rsidP="00EA6BF2">
            <w:pPr>
              <w:ind w:firstLine="0"/>
              <w:jc w:val="center"/>
              <w:rPr>
                <w:rFonts w:cs="Arial"/>
                <w:bCs/>
                <w:sz w:val="20"/>
              </w:rPr>
            </w:pPr>
            <w:r w:rsidRPr="00BA29C8">
              <w:rPr>
                <w:rFonts w:cs="Arial"/>
                <w:bCs/>
                <w:sz w:val="20"/>
              </w:rPr>
              <w:t>114,0</w:t>
            </w:r>
          </w:p>
        </w:tc>
      </w:tr>
    </w:tbl>
    <w:p w:rsidR="000D6EA2" w:rsidRPr="006F166A" w:rsidRDefault="000D6EA2" w:rsidP="00EF4442">
      <w:pPr>
        <w:jc w:val="center"/>
        <w:rPr>
          <w:rFonts w:cs="Arial"/>
          <w:b/>
          <w:bCs/>
        </w:rPr>
      </w:pPr>
    </w:p>
    <w:p w:rsidR="000B7E2E" w:rsidRDefault="00EF4442" w:rsidP="00942BB6">
      <w:pPr>
        <w:pStyle w:val="af0"/>
        <w:spacing w:line="360" w:lineRule="auto"/>
        <w:jc w:val="right"/>
        <w:rPr>
          <w:rFonts w:cs="Arial"/>
          <w:b w:val="0"/>
          <w:i/>
          <w:color w:val="auto"/>
          <w:sz w:val="20"/>
          <w:szCs w:val="22"/>
        </w:rPr>
      </w:pPr>
      <w:r w:rsidRPr="00EF4442">
        <w:rPr>
          <w:rFonts w:cs="Arial"/>
          <w:b w:val="0"/>
          <w:i/>
          <w:color w:val="auto"/>
          <w:sz w:val="20"/>
          <w:szCs w:val="22"/>
        </w:rPr>
        <w:t xml:space="preserve">                                 </w:t>
      </w:r>
      <w:r>
        <w:rPr>
          <w:rFonts w:cs="Arial"/>
          <w:b w:val="0"/>
          <w:i/>
          <w:color w:val="auto"/>
          <w:sz w:val="20"/>
          <w:szCs w:val="22"/>
        </w:rPr>
        <w:t xml:space="preserve">    </w:t>
      </w:r>
      <w:r w:rsidRPr="00EF4442">
        <w:rPr>
          <w:rFonts w:cs="Arial"/>
          <w:b w:val="0"/>
          <w:i/>
          <w:color w:val="auto"/>
          <w:sz w:val="20"/>
          <w:szCs w:val="22"/>
        </w:rPr>
        <w:t>Источник: Департамент статистики ВКО</w:t>
      </w:r>
    </w:p>
    <w:p w:rsidR="00D72A9B" w:rsidRDefault="00D72A9B" w:rsidP="00D72A9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8C35CA" w:rsidRDefault="008C35CA" w:rsidP="008C35CA">
      <w:r w:rsidRPr="008C35CA">
        <w:t xml:space="preserve">В таблице 5 приведен </w:t>
      </w:r>
      <w:r>
        <w:t>с</w:t>
      </w:r>
      <w:r w:rsidRPr="008C35CA">
        <w:t>равнительный анализ цен в супермаркетах Восточно – Казахстанской области на сухие хлебопекарные продукты основных производителей</w:t>
      </w:r>
      <w:r>
        <w:t>.</w:t>
      </w:r>
    </w:p>
    <w:p w:rsidR="008C35CA" w:rsidRPr="008C35CA" w:rsidRDefault="008C35CA" w:rsidP="008C35CA"/>
    <w:p w:rsidR="00D72A9B" w:rsidRDefault="00D72A9B" w:rsidP="008C35CA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19" w:name="_Toc309143108"/>
      <w:r w:rsidRPr="00D72A9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D72A9B">
        <w:rPr>
          <w:rFonts w:cs="Arial"/>
          <w:bCs w:val="0"/>
          <w:color w:val="auto"/>
          <w:sz w:val="20"/>
          <w:szCs w:val="22"/>
        </w:rPr>
        <w:fldChar w:fldCharType="begin"/>
      </w:r>
      <w:r w:rsidRPr="00D72A9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D72A9B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6</w:t>
      </w:r>
      <w:r w:rsidR="00774CE4" w:rsidRPr="00D72A9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60583F" w:rsidRPr="0060583F">
        <w:rPr>
          <w:rFonts w:cs="Arial"/>
          <w:bCs w:val="0"/>
          <w:color w:val="auto"/>
          <w:sz w:val="20"/>
          <w:szCs w:val="22"/>
        </w:rPr>
        <w:t>Сравнительный анализ цен в супермаркетах Восточно – Казахстанской области на сухие хлебопекарные продукты основных производителей</w:t>
      </w:r>
      <w:bookmarkEnd w:id="19"/>
      <w:r w:rsidR="0060583F" w:rsidRPr="0060583F">
        <w:rPr>
          <w:rFonts w:cs="Arial"/>
          <w:bCs w:val="0"/>
          <w:color w:val="auto"/>
          <w:sz w:val="20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2820"/>
        <w:gridCol w:w="1491"/>
        <w:gridCol w:w="1843"/>
        <w:gridCol w:w="1665"/>
      </w:tblGrid>
      <w:tr w:rsidR="000D7BA3" w:rsidRPr="00DD0219" w:rsidTr="000D7BA3">
        <w:trPr>
          <w:trHeight w:val="157"/>
          <w:jc w:val="center"/>
        </w:trPr>
        <w:tc>
          <w:tcPr>
            <w:tcW w:w="915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 xml:space="preserve">Название производителя 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Фасовка, грамм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Цена, тенге</w:t>
            </w: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 xml:space="preserve"> за пачку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Цена, тенге за 1 кг.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Сухари</w:t>
            </w:r>
          </w:p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Караганда Нан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119 - 139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397 – 463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Приправыч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119 - 125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595 – 625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Цесна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185-190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231 – 238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Сушки</w:t>
            </w:r>
          </w:p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Караганда Нан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129-155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323 – 388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389-395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778 – 790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Аксай Нан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165-169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413 – 423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Цесна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165-167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413 – 418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Печенье без начинки</w:t>
            </w:r>
          </w:p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Уральские кондитеры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395-619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395-619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Баян - Сулу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279-325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279-325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Фламинго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469-470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469-470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Золотой ключик</w:t>
            </w:r>
          </w:p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lastRenderedPageBreak/>
              <w:t>650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665-669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1 023 – 1 029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665-669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887 – 892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105 - 119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263 – 298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215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307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Рахат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185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65-67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351 – 362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270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139-140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515 – 519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350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139-155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397 – 443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320-349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320-349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Бидай Нан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199-200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663 - 667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Конти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355-357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355-357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Ламзурь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359-362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359-362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Сладкая сказка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599-604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599-604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Султан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39-40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488 – 500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175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79-80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451 – 457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240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239-242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996 – 1 008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135-145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40 – 483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Roshen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579-580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579-580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Twix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200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399-402</w:t>
            </w:r>
          </w:p>
        </w:tc>
        <w:tc>
          <w:tcPr>
            <w:tcW w:w="870" w:type="pct"/>
          </w:tcPr>
          <w:p w:rsidR="000D7BA3" w:rsidRPr="000D7BA3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</w:t>
            </w:r>
            <w:r w:rsidR="00FE2AA7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 </w:t>
            </w: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995</w:t>
            </w:r>
            <w:r w:rsidR="00FE2AA7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 xml:space="preserve"> – 2 010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Twixels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125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285-290</w:t>
            </w:r>
          </w:p>
        </w:tc>
        <w:tc>
          <w:tcPr>
            <w:tcW w:w="870" w:type="pct"/>
          </w:tcPr>
          <w:p w:rsidR="000D7BA3" w:rsidRPr="00FE2AA7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2 280 – 2 320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250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530-535</w:t>
            </w:r>
          </w:p>
        </w:tc>
        <w:tc>
          <w:tcPr>
            <w:tcW w:w="870" w:type="pct"/>
          </w:tcPr>
          <w:p w:rsidR="000D7BA3" w:rsidRPr="00FE2AA7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2 120 – 2 140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Печенье с начинкой</w:t>
            </w: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Choco Boy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345-347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3 450 – 3 470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Choco - Pie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168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269-270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1 601 – 1 607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336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499-500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1 485 -  1488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  <w:t>Wolf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545-547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1 090 – 1 094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«АВК»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519-579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519-579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Саратов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599-600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599-600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Сладкая сказка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425-428</w:t>
            </w:r>
          </w:p>
        </w:tc>
        <w:tc>
          <w:tcPr>
            <w:tcW w:w="870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425-428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Сладко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135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75-78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555 – 578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  <w:vMerge w:val="restart"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Хамле</w:t>
            </w: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55-57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647 – 671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95-98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559 – 576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190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85-86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447 – 453</w:t>
            </w:r>
          </w:p>
        </w:tc>
      </w:tr>
      <w:tr w:rsidR="000D7BA3" w:rsidRPr="00DD0219" w:rsidTr="000D7BA3">
        <w:trPr>
          <w:jc w:val="center"/>
        </w:trPr>
        <w:tc>
          <w:tcPr>
            <w:tcW w:w="915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473" w:type="pct"/>
            <w:vMerge/>
          </w:tcPr>
          <w:p w:rsidR="000D7BA3" w:rsidRPr="00DD0219" w:rsidRDefault="000D7BA3" w:rsidP="00EA6BF2">
            <w:pPr>
              <w:spacing w:line="240" w:lineRule="auto"/>
              <w:ind w:firstLine="0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963" w:type="pct"/>
          </w:tcPr>
          <w:p w:rsidR="000D7BA3" w:rsidRPr="00DD0219" w:rsidRDefault="000D7BA3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 w:rsidRPr="00DD0219"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95-98</w:t>
            </w:r>
          </w:p>
        </w:tc>
        <w:tc>
          <w:tcPr>
            <w:tcW w:w="870" w:type="pct"/>
          </w:tcPr>
          <w:p w:rsidR="000D7BA3" w:rsidRPr="00DD0219" w:rsidRDefault="00FE2AA7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4"/>
                <w:lang w:eastAsia="ru-RU"/>
              </w:rPr>
              <w:t>475 - 490</w:t>
            </w:r>
          </w:p>
        </w:tc>
      </w:tr>
    </w:tbl>
    <w:p w:rsidR="00E76E4A" w:rsidRDefault="00E76E4A" w:rsidP="00E76E4A">
      <w:pPr>
        <w:pStyle w:val="af0"/>
        <w:spacing w:line="360" w:lineRule="auto"/>
        <w:jc w:val="right"/>
        <w:rPr>
          <w:rFonts w:cs="Arial"/>
          <w:b w:val="0"/>
          <w:i/>
          <w:color w:val="auto"/>
          <w:sz w:val="20"/>
          <w:szCs w:val="22"/>
        </w:rPr>
      </w:pPr>
    </w:p>
    <w:p w:rsidR="00D72A9B" w:rsidRPr="00E76E4A" w:rsidRDefault="00E76E4A" w:rsidP="00E76E4A">
      <w:pPr>
        <w:pStyle w:val="af0"/>
        <w:spacing w:line="360" w:lineRule="auto"/>
        <w:jc w:val="right"/>
        <w:rPr>
          <w:rFonts w:cs="Arial"/>
          <w:b w:val="0"/>
          <w:i/>
          <w:color w:val="auto"/>
          <w:sz w:val="20"/>
          <w:szCs w:val="22"/>
        </w:rPr>
      </w:pPr>
      <w:r w:rsidRPr="00E76E4A">
        <w:rPr>
          <w:rFonts w:cs="Arial"/>
          <w:b w:val="0"/>
          <w:i/>
          <w:color w:val="auto"/>
          <w:sz w:val="20"/>
          <w:szCs w:val="22"/>
        </w:rPr>
        <w:t>Источник: Сайты компаний</w:t>
      </w:r>
    </w:p>
    <w:p w:rsidR="0065494F" w:rsidRDefault="0065494F" w:rsidP="00EA6BF2">
      <w:pPr>
        <w:rPr>
          <w:b/>
          <w:bCs/>
        </w:rPr>
      </w:pPr>
      <w:r w:rsidRPr="0065494F">
        <w:t xml:space="preserve">По результатам таблицы можно </w:t>
      </w:r>
      <w:r w:rsidR="00CA498A">
        <w:t>подвести следующие итоги:</w:t>
      </w:r>
    </w:p>
    <w:p w:rsidR="00CA498A" w:rsidRDefault="00CA498A" w:rsidP="001201ED">
      <w:r w:rsidRPr="00CA498A">
        <w:t xml:space="preserve">- Цены на сухари </w:t>
      </w:r>
      <w:r w:rsidR="00DD0219">
        <w:t xml:space="preserve">(в разной фасовке) </w:t>
      </w:r>
      <w:r w:rsidR="001201ED">
        <w:t>предложены в диапазоне 119 – 190 тенге;</w:t>
      </w:r>
    </w:p>
    <w:p w:rsidR="001201ED" w:rsidRDefault="001201ED" w:rsidP="001201ED">
      <w:r>
        <w:t xml:space="preserve">- Цены на сушки </w:t>
      </w:r>
      <w:r w:rsidR="00DD0219">
        <w:t xml:space="preserve">(в разной фасовке) </w:t>
      </w:r>
      <w:r w:rsidR="00162503">
        <w:t>–</w:t>
      </w:r>
      <w:r>
        <w:t xml:space="preserve"> </w:t>
      </w:r>
      <w:r w:rsidR="00162503">
        <w:t>129 – 395 тенге;</w:t>
      </w:r>
    </w:p>
    <w:p w:rsidR="00162503" w:rsidRDefault="00162503" w:rsidP="001201ED">
      <w:r>
        <w:t xml:space="preserve">- Цены на печенье без начинки </w:t>
      </w:r>
      <w:r w:rsidR="00DD0219">
        <w:t xml:space="preserve">(в разной фасовке) </w:t>
      </w:r>
      <w:r w:rsidR="005E4456">
        <w:t>–</w:t>
      </w:r>
      <w:r>
        <w:t xml:space="preserve"> </w:t>
      </w:r>
      <w:r w:rsidR="005E4456">
        <w:t>39 – 669 тенге;</w:t>
      </w:r>
    </w:p>
    <w:p w:rsidR="005E4456" w:rsidRDefault="005E4456" w:rsidP="001201ED">
      <w:r>
        <w:t xml:space="preserve">- Цены на печенье с начинкой </w:t>
      </w:r>
      <w:r w:rsidR="00DD0219">
        <w:t xml:space="preserve">(в разной фасовке) </w:t>
      </w:r>
      <w:r>
        <w:t xml:space="preserve">– 55 – </w:t>
      </w:r>
      <w:r w:rsidR="00DD0219">
        <w:t>428</w:t>
      </w:r>
      <w:r>
        <w:t xml:space="preserve"> тенге.</w:t>
      </w:r>
    </w:p>
    <w:p w:rsidR="005E4456" w:rsidRPr="00CA498A" w:rsidRDefault="005E4456" w:rsidP="001201ED"/>
    <w:p w:rsidR="00250625" w:rsidRPr="0098145D" w:rsidRDefault="00122FE2" w:rsidP="0098145D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0" w:name="_Toc311892778"/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20"/>
    </w:p>
    <w:p w:rsidR="00476BC1" w:rsidRDefault="00412596" w:rsidP="00AD053B">
      <w:pPr>
        <w:rPr>
          <w:rFonts w:cs="Arial"/>
        </w:rPr>
      </w:pPr>
      <w:r w:rsidRPr="005E4456">
        <w:rPr>
          <w:rFonts w:cs="Arial"/>
        </w:rPr>
        <w:t xml:space="preserve">Основными конкурентами предприятия </w:t>
      </w:r>
      <w:r w:rsidR="00AD053B" w:rsidRPr="005E4456">
        <w:rPr>
          <w:rFonts w:cs="Arial"/>
        </w:rPr>
        <w:t xml:space="preserve">являются </w:t>
      </w:r>
      <w:r w:rsidR="00150360">
        <w:rPr>
          <w:rFonts w:cs="Arial"/>
        </w:rPr>
        <w:t>компании –</w:t>
      </w:r>
      <w:r w:rsidR="000326DB">
        <w:rPr>
          <w:rFonts w:cs="Arial"/>
        </w:rPr>
        <w:t xml:space="preserve"> производители хлебопекарных </w:t>
      </w:r>
      <w:r w:rsidR="00150360">
        <w:rPr>
          <w:rFonts w:cs="Arial"/>
        </w:rPr>
        <w:t>изделий в Восточно – Казахстанской области.</w:t>
      </w:r>
    </w:p>
    <w:p w:rsidR="00150360" w:rsidRDefault="00150360" w:rsidP="00AD053B">
      <w:pPr>
        <w:rPr>
          <w:rFonts w:cs="Arial"/>
        </w:rPr>
      </w:pPr>
    </w:p>
    <w:p w:rsidR="00DD0219" w:rsidRDefault="00DD0219" w:rsidP="00AD053B">
      <w:pPr>
        <w:rPr>
          <w:rFonts w:cs="Arial"/>
        </w:rPr>
      </w:pPr>
    </w:p>
    <w:p w:rsidR="00150360" w:rsidRDefault="00150360" w:rsidP="00AD053B">
      <w:pPr>
        <w:rPr>
          <w:rFonts w:cs="Arial"/>
        </w:rPr>
      </w:pPr>
    </w:p>
    <w:p w:rsidR="00150360" w:rsidRPr="005E4456" w:rsidRDefault="00150360" w:rsidP="00AD053B">
      <w:pPr>
        <w:rPr>
          <w:rFonts w:cs="Arial"/>
        </w:rPr>
      </w:pPr>
    </w:p>
    <w:p w:rsidR="00476BC1" w:rsidRDefault="00476BC1" w:rsidP="00AD053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  <w:highlight w:val="yellow"/>
        </w:rPr>
      </w:pPr>
    </w:p>
    <w:p w:rsidR="00EA6BF2" w:rsidRPr="00EA6BF2" w:rsidRDefault="00EA6BF2" w:rsidP="00EA6BF2">
      <w:pPr>
        <w:rPr>
          <w:highlight w:val="yellow"/>
        </w:rPr>
      </w:pPr>
    </w:p>
    <w:p w:rsidR="00412596" w:rsidRPr="00476BC1" w:rsidRDefault="00794D39" w:rsidP="00AD053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21" w:name="_Toc309143109"/>
      <w:r w:rsidRPr="00150360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774CE4" w:rsidRPr="00150360">
        <w:rPr>
          <w:rFonts w:cs="Arial"/>
          <w:bCs w:val="0"/>
          <w:color w:val="auto"/>
          <w:sz w:val="20"/>
          <w:szCs w:val="22"/>
        </w:rPr>
        <w:fldChar w:fldCharType="begin"/>
      </w:r>
      <w:r w:rsidRPr="00150360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150360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7</w:t>
      </w:r>
      <w:r w:rsidR="00774CE4" w:rsidRPr="00150360">
        <w:rPr>
          <w:rFonts w:cs="Arial"/>
          <w:bCs w:val="0"/>
          <w:color w:val="auto"/>
          <w:sz w:val="20"/>
          <w:szCs w:val="22"/>
        </w:rPr>
        <w:fldChar w:fldCharType="end"/>
      </w:r>
      <w:r w:rsidR="00476BC1" w:rsidRPr="00150360">
        <w:rPr>
          <w:rFonts w:cs="Arial"/>
          <w:bCs w:val="0"/>
          <w:color w:val="auto"/>
          <w:sz w:val="20"/>
          <w:szCs w:val="22"/>
        </w:rPr>
        <w:t xml:space="preserve"> - </w:t>
      </w:r>
      <w:r w:rsidR="00AD053B" w:rsidRPr="00150360">
        <w:rPr>
          <w:rFonts w:cs="Arial"/>
          <w:bCs w:val="0"/>
          <w:color w:val="auto"/>
          <w:sz w:val="20"/>
          <w:szCs w:val="22"/>
        </w:rPr>
        <w:t>Список</w:t>
      </w:r>
      <w:r w:rsid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 компаний </w:t>
      </w:r>
      <w:r w:rsidR="00150360">
        <w:rPr>
          <w:rFonts w:cs="Arial"/>
          <w:bCs w:val="0"/>
          <w:color w:val="auto"/>
          <w:sz w:val="20"/>
          <w:szCs w:val="22"/>
        </w:rPr>
        <w:t>Восточно - Казахстанской</w:t>
      </w:r>
      <w:r w:rsidR="006B5DA2" w:rsidRPr="00150360">
        <w:rPr>
          <w:rFonts w:cs="Arial"/>
          <w:bCs w:val="0"/>
          <w:color w:val="auto"/>
          <w:sz w:val="20"/>
          <w:szCs w:val="22"/>
        </w:rPr>
        <w:t xml:space="preserve"> области 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по </w:t>
      </w:r>
      <w:r w:rsidR="00150360">
        <w:rPr>
          <w:rFonts w:cs="Arial"/>
          <w:bCs w:val="0"/>
          <w:color w:val="auto"/>
          <w:sz w:val="20"/>
          <w:szCs w:val="22"/>
        </w:rPr>
        <w:t xml:space="preserve">производству </w:t>
      </w:r>
      <w:r w:rsidR="00FD39BD">
        <w:rPr>
          <w:rFonts w:cs="Arial"/>
          <w:bCs w:val="0"/>
          <w:color w:val="auto"/>
          <w:sz w:val="20"/>
          <w:szCs w:val="22"/>
        </w:rPr>
        <w:t>хлебопекарных продуктов</w:t>
      </w:r>
      <w:bookmarkEnd w:id="21"/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850D7E" w:rsidTr="00850D7E">
        <w:tc>
          <w:tcPr>
            <w:tcW w:w="4785" w:type="dxa"/>
          </w:tcPr>
          <w:p w:rsidR="00850D7E" w:rsidRPr="00850D7E" w:rsidRDefault="00850D7E" w:rsidP="00EA6BF2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4786" w:type="dxa"/>
          </w:tcPr>
          <w:p w:rsidR="00850D7E" w:rsidRPr="00850D7E" w:rsidRDefault="009A7A64" w:rsidP="00EA6BF2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Город, поселок</w:t>
            </w:r>
          </w:p>
        </w:tc>
      </w:tr>
      <w:tr w:rsidR="00F21CE1" w:rsidTr="00850D7E">
        <w:tc>
          <w:tcPr>
            <w:tcW w:w="4785" w:type="dxa"/>
          </w:tcPr>
          <w:p w:rsidR="00F21CE1" w:rsidRPr="00850D7E" w:rsidRDefault="00942BB6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42BB6">
              <w:rPr>
                <w:rFonts w:eastAsia="Times New Roman" w:cs="Arial"/>
                <w:sz w:val="20"/>
                <w:szCs w:val="20"/>
                <w:lang w:eastAsia="ru-RU"/>
              </w:rPr>
              <w:t>Белоусовский хлебозавод</w:t>
            </w:r>
          </w:p>
        </w:tc>
        <w:tc>
          <w:tcPr>
            <w:tcW w:w="4786" w:type="dxa"/>
          </w:tcPr>
          <w:p w:rsidR="00F21CE1" w:rsidRPr="00850D7E" w:rsidRDefault="00942BB6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42BB6">
              <w:rPr>
                <w:rFonts w:eastAsia="Times New Roman" w:cs="Arial"/>
                <w:sz w:val="20"/>
                <w:szCs w:val="20"/>
                <w:lang w:eastAsia="ru-RU"/>
              </w:rPr>
              <w:t>п.</w:t>
            </w:r>
            <w:r w:rsidR="002903B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9A7A64">
              <w:rPr>
                <w:rFonts w:eastAsia="Times New Roman" w:cs="Arial"/>
                <w:sz w:val="20"/>
                <w:szCs w:val="20"/>
                <w:lang w:eastAsia="ru-RU"/>
              </w:rPr>
              <w:t>Белоусовка</w:t>
            </w:r>
          </w:p>
        </w:tc>
      </w:tr>
      <w:tr w:rsidR="00D51373" w:rsidRPr="00D51373" w:rsidTr="00850D7E">
        <w:tc>
          <w:tcPr>
            <w:tcW w:w="4785" w:type="dxa"/>
          </w:tcPr>
          <w:p w:rsidR="00D51373" w:rsidRPr="00C11D03" w:rsidRDefault="00C11D0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АО </w:t>
            </w:r>
            <w:r w:rsidRPr="00C11D03">
              <w:rPr>
                <w:rFonts w:eastAsia="Times New Roman" w:cs="Arial"/>
                <w:sz w:val="20"/>
                <w:szCs w:val="20"/>
                <w:lang w:eastAsia="ru-RU"/>
              </w:rPr>
              <w:t>Восточно-Казахстанский мукомол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ьно-комбикормовый комбинат</w:t>
            </w:r>
          </w:p>
        </w:tc>
        <w:tc>
          <w:tcPr>
            <w:tcW w:w="4786" w:type="dxa"/>
          </w:tcPr>
          <w:p w:rsidR="00D51373" w:rsidRPr="002903B9" w:rsidRDefault="009A7A64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г. </w:t>
            </w:r>
            <w:r w:rsidR="00664E91">
              <w:rPr>
                <w:rFonts w:eastAsia="Times New Roman" w:cs="Arial"/>
                <w:sz w:val="20"/>
                <w:szCs w:val="20"/>
                <w:lang w:eastAsia="ru-RU"/>
              </w:rPr>
              <w:t>Семипалатинск</w:t>
            </w:r>
          </w:p>
        </w:tc>
      </w:tr>
      <w:tr w:rsidR="00850D7E" w:rsidTr="00850D7E">
        <w:tc>
          <w:tcPr>
            <w:tcW w:w="4785" w:type="dxa"/>
          </w:tcPr>
          <w:p w:rsidR="00850D7E" w:rsidRPr="00850D7E" w:rsidRDefault="009A7A64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A7A64">
              <w:rPr>
                <w:rFonts w:eastAsia="Times New Roman" w:cs="Arial"/>
                <w:sz w:val="20"/>
                <w:szCs w:val="20"/>
                <w:lang w:eastAsia="ru-RU"/>
              </w:rPr>
              <w:t>Компания 'БАРС'</w:t>
            </w:r>
          </w:p>
        </w:tc>
        <w:tc>
          <w:tcPr>
            <w:tcW w:w="4786" w:type="dxa"/>
          </w:tcPr>
          <w:p w:rsidR="00850D7E" w:rsidRPr="00850D7E" w:rsidRDefault="009A7A64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г. Усть-Каменогорск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850D7E" w:rsidRDefault="007F5AC2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7F5AC2">
              <w:rPr>
                <w:rFonts w:eastAsia="Times New Roman" w:cs="Arial"/>
                <w:sz w:val="20"/>
                <w:szCs w:val="20"/>
                <w:lang w:eastAsia="ru-RU"/>
              </w:rPr>
              <w:t>Колос</w:t>
            </w:r>
          </w:p>
        </w:tc>
        <w:tc>
          <w:tcPr>
            <w:tcW w:w="4786" w:type="dxa"/>
          </w:tcPr>
          <w:p w:rsidR="00850D7E" w:rsidRPr="007F5AC2" w:rsidRDefault="005B314C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г.  Усть-Каменогорск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575CA7" w:rsidRDefault="00575CA7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ТОО «Бейкер»</w:t>
            </w:r>
          </w:p>
        </w:tc>
        <w:tc>
          <w:tcPr>
            <w:tcW w:w="4786" w:type="dxa"/>
          </w:tcPr>
          <w:p w:rsidR="00850D7E" w:rsidRPr="00850D7E" w:rsidRDefault="00575CA7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575CA7">
              <w:rPr>
                <w:rFonts w:eastAsia="Times New Roman" w:cs="Arial"/>
                <w:sz w:val="20"/>
                <w:szCs w:val="20"/>
                <w:lang w:val="en-US" w:eastAsia="ru-RU"/>
              </w:rPr>
              <w:t>г. Усть-Каменогорск</w:t>
            </w:r>
          </w:p>
        </w:tc>
      </w:tr>
      <w:tr w:rsidR="00575CA7" w:rsidRPr="00850D7E" w:rsidTr="00850D7E">
        <w:tc>
          <w:tcPr>
            <w:tcW w:w="4785" w:type="dxa"/>
          </w:tcPr>
          <w:p w:rsidR="00575CA7" w:rsidRPr="00575CA7" w:rsidRDefault="00575CA7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ТОО «Бек»</w:t>
            </w:r>
          </w:p>
        </w:tc>
        <w:tc>
          <w:tcPr>
            <w:tcW w:w="4786" w:type="dxa"/>
          </w:tcPr>
          <w:p w:rsidR="00575CA7" w:rsidRDefault="00575CA7" w:rsidP="00EA6BF2">
            <w:pPr>
              <w:ind w:firstLine="0"/>
            </w:pP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 xml:space="preserve">г. </w:t>
            </w:r>
            <w:r w:rsidR="00664E91">
              <w:rPr>
                <w:rFonts w:eastAsia="Times New Roman" w:cs="Arial"/>
                <w:sz w:val="20"/>
                <w:szCs w:val="20"/>
                <w:lang w:eastAsia="ru-RU"/>
              </w:rPr>
              <w:t>Семипалатинск</w:t>
            </w:r>
          </w:p>
        </w:tc>
      </w:tr>
      <w:tr w:rsidR="00575CA7" w:rsidRPr="00850D7E" w:rsidTr="00850D7E">
        <w:tc>
          <w:tcPr>
            <w:tcW w:w="4785" w:type="dxa"/>
          </w:tcPr>
          <w:p w:rsidR="00575CA7" w:rsidRPr="00575CA7" w:rsidRDefault="00575CA7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ТОО «Брик»</w:t>
            </w:r>
          </w:p>
        </w:tc>
        <w:tc>
          <w:tcPr>
            <w:tcW w:w="4786" w:type="dxa"/>
          </w:tcPr>
          <w:p w:rsidR="00575CA7" w:rsidRDefault="00575CA7" w:rsidP="00EA6BF2">
            <w:pPr>
              <w:ind w:firstLine="0"/>
            </w:pP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г. Усть-Каменогорск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5125DB" w:rsidRDefault="005125DB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ТОО «Вегас»</w:t>
            </w:r>
          </w:p>
        </w:tc>
        <w:tc>
          <w:tcPr>
            <w:tcW w:w="4786" w:type="dxa"/>
          </w:tcPr>
          <w:p w:rsidR="00850D7E" w:rsidRPr="00850D7E" w:rsidRDefault="005B314C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5B314C">
              <w:rPr>
                <w:rFonts w:eastAsia="Times New Roman" w:cs="Arial"/>
                <w:sz w:val="20"/>
                <w:szCs w:val="20"/>
                <w:lang w:val="en-US" w:eastAsia="ru-RU"/>
              </w:rPr>
              <w:t>г. Усть-Каменогорск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5125DB" w:rsidRDefault="005125DB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ТОО «Рамко Трейдинг Компани»</w:t>
            </w:r>
          </w:p>
        </w:tc>
        <w:tc>
          <w:tcPr>
            <w:tcW w:w="4786" w:type="dxa"/>
          </w:tcPr>
          <w:p w:rsidR="00850D7E" w:rsidRPr="00664E91" w:rsidRDefault="00664E91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г. Семипалатинск</w:t>
            </w:r>
          </w:p>
        </w:tc>
      </w:tr>
      <w:tr w:rsidR="004C5CE2" w:rsidRPr="00850D7E" w:rsidTr="00850D7E">
        <w:tc>
          <w:tcPr>
            <w:tcW w:w="4785" w:type="dxa"/>
          </w:tcPr>
          <w:p w:rsidR="004C5CE2" w:rsidRPr="005125DB" w:rsidRDefault="005125DB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ТОО «Саламин»</w:t>
            </w:r>
          </w:p>
        </w:tc>
        <w:tc>
          <w:tcPr>
            <w:tcW w:w="4786" w:type="dxa"/>
          </w:tcPr>
          <w:p w:rsidR="004C5CE2" w:rsidRPr="00664E91" w:rsidRDefault="005B314C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B314C">
              <w:rPr>
                <w:rFonts w:eastAsia="Times New Roman" w:cs="Arial"/>
                <w:sz w:val="20"/>
                <w:szCs w:val="20"/>
                <w:lang w:eastAsia="ru-RU"/>
              </w:rPr>
              <w:t>г. Усть-Каменогорск</w:t>
            </w:r>
          </w:p>
        </w:tc>
      </w:tr>
      <w:tr w:rsidR="004C5CE2" w:rsidRPr="00664E91" w:rsidTr="00850D7E">
        <w:tc>
          <w:tcPr>
            <w:tcW w:w="4785" w:type="dxa"/>
          </w:tcPr>
          <w:p w:rsidR="004C5CE2" w:rsidRPr="00664E91" w:rsidRDefault="005125DB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64E91">
              <w:rPr>
                <w:rFonts w:eastAsia="Times New Roman" w:cs="Arial"/>
                <w:sz w:val="20"/>
                <w:szCs w:val="20"/>
                <w:lang w:eastAsia="ru-RU"/>
              </w:rPr>
              <w:t>ТОО 'Жолдас'</w:t>
            </w:r>
          </w:p>
        </w:tc>
        <w:tc>
          <w:tcPr>
            <w:tcW w:w="4786" w:type="dxa"/>
          </w:tcPr>
          <w:p w:rsidR="004C5CE2" w:rsidRPr="00664E91" w:rsidRDefault="00664E91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</w:t>
            </w:r>
            <w:r w:rsidRPr="00664E91">
              <w:rPr>
                <w:rFonts w:eastAsia="Times New Roman" w:cs="Arial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Семей</w:t>
            </w:r>
          </w:p>
        </w:tc>
      </w:tr>
      <w:tr w:rsidR="00F639F2" w:rsidRPr="00664E91" w:rsidTr="00850D7E">
        <w:tc>
          <w:tcPr>
            <w:tcW w:w="4785" w:type="dxa"/>
          </w:tcPr>
          <w:p w:rsidR="00F639F2" w:rsidRPr="00664E91" w:rsidRDefault="008716BD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716BD">
              <w:rPr>
                <w:rFonts w:eastAsia="Times New Roman" w:cs="Arial"/>
                <w:sz w:val="20"/>
                <w:szCs w:val="20"/>
                <w:lang w:eastAsia="ru-RU"/>
              </w:rPr>
              <w:t>Common Market</w:t>
            </w:r>
          </w:p>
        </w:tc>
        <w:tc>
          <w:tcPr>
            <w:tcW w:w="4786" w:type="dxa"/>
          </w:tcPr>
          <w:p w:rsidR="00F639F2" w:rsidRPr="00664E91" w:rsidRDefault="00BB517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B5173">
              <w:rPr>
                <w:rFonts w:eastAsia="Times New Roman" w:cs="Arial"/>
                <w:sz w:val="20"/>
                <w:szCs w:val="20"/>
                <w:lang w:eastAsia="ru-RU"/>
              </w:rPr>
              <w:t>г. Усть-Каменогорск</w:t>
            </w:r>
          </w:p>
        </w:tc>
      </w:tr>
      <w:tr w:rsidR="008D73F3" w:rsidRPr="00664E91" w:rsidTr="00850D7E">
        <w:tc>
          <w:tcPr>
            <w:tcW w:w="4785" w:type="dxa"/>
          </w:tcPr>
          <w:p w:rsidR="008D73F3" w:rsidRPr="00664E91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8716BD">
              <w:rPr>
                <w:rFonts w:eastAsia="Times New Roman" w:cs="Arial"/>
                <w:sz w:val="20"/>
                <w:szCs w:val="20"/>
                <w:lang w:eastAsia="ru-RU"/>
              </w:rPr>
              <w:t>"АЙДАР" ХЛЕБОЗАВОД №2</w:t>
            </w:r>
          </w:p>
        </w:tc>
        <w:tc>
          <w:tcPr>
            <w:tcW w:w="4786" w:type="dxa"/>
          </w:tcPr>
          <w:p w:rsidR="008D73F3" w:rsidRDefault="008D73F3" w:rsidP="00EA6BF2">
            <w:pPr>
              <w:ind w:firstLine="0"/>
            </w:pP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Семипалатинск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Pr="00664E91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8716BD">
              <w:rPr>
                <w:rFonts w:eastAsia="Times New Roman" w:cs="Arial"/>
                <w:sz w:val="20"/>
                <w:szCs w:val="20"/>
                <w:lang w:val="en-US" w:eastAsia="ru-RU"/>
              </w:rPr>
              <w:t>"АККОРД-ВКО" ТОО</w:t>
            </w:r>
          </w:p>
        </w:tc>
        <w:tc>
          <w:tcPr>
            <w:tcW w:w="4786" w:type="dxa"/>
          </w:tcPr>
          <w:p w:rsidR="008D73F3" w:rsidRDefault="008D73F3" w:rsidP="00EA6BF2">
            <w:pPr>
              <w:ind w:firstLine="0"/>
            </w:pP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г. Усть-Каменогорск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Pr="008716BD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716BD">
              <w:rPr>
                <w:rFonts w:eastAsia="Times New Roman" w:cs="Arial"/>
                <w:sz w:val="20"/>
                <w:szCs w:val="20"/>
                <w:lang w:eastAsia="ru-RU"/>
              </w:rPr>
              <w:t>"АЛТЫН-ДЭН и Ко" ТОО</w:t>
            </w:r>
          </w:p>
        </w:tc>
        <w:tc>
          <w:tcPr>
            <w:tcW w:w="4786" w:type="dxa"/>
          </w:tcPr>
          <w:p w:rsidR="008D73F3" w:rsidRDefault="008D73F3" w:rsidP="00EA6BF2">
            <w:pPr>
              <w:ind w:firstLine="0"/>
            </w:pP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Семипалатинск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8716BD">
              <w:rPr>
                <w:rFonts w:eastAsia="Times New Roman" w:cs="Arial"/>
                <w:sz w:val="20"/>
                <w:szCs w:val="20"/>
                <w:lang w:val="en-US" w:eastAsia="ru-RU"/>
              </w:rPr>
              <w:t>"АРНА" ТОРГОВО-ПРОИЗВОДСТВЕННАЯ ФИРМА</w:t>
            </w:r>
          </w:p>
        </w:tc>
        <w:tc>
          <w:tcPr>
            <w:tcW w:w="4786" w:type="dxa"/>
          </w:tcPr>
          <w:p w:rsidR="008D73F3" w:rsidRDefault="008D73F3" w:rsidP="00EA6BF2">
            <w:pPr>
              <w:ind w:firstLine="0"/>
            </w:pP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г. Усть-Каменогорск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1541AE">
              <w:rPr>
                <w:rFonts w:eastAsia="Times New Roman" w:cs="Arial"/>
                <w:sz w:val="20"/>
                <w:szCs w:val="20"/>
                <w:lang w:val="en-US" w:eastAsia="ru-RU"/>
              </w:rPr>
              <w:t>"БУХТАРМА" ПРЕДПРИЯТИЕ</w:t>
            </w:r>
          </w:p>
        </w:tc>
        <w:tc>
          <w:tcPr>
            <w:tcW w:w="4786" w:type="dxa"/>
          </w:tcPr>
          <w:p w:rsidR="008D73F3" w:rsidRPr="00065939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</w:rPr>
            </w:pPr>
            <w:r w:rsidRPr="00065939">
              <w:rPr>
                <w:rFonts w:eastAsia="Times New Roman" w:cs="Arial"/>
                <w:sz w:val="20"/>
                <w:szCs w:val="20"/>
                <w:lang w:eastAsia="ru-RU"/>
              </w:rPr>
              <w:t>г. Усть</w:t>
            </w: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-Каменогорск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Pr="001541AE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 w:rsidRPr="001541AE">
              <w:rPr>
                <w:rFonts w:eastAsia="Times New Roman" w:cs="Arial"/>
                <w:sz w:val="20"/>
                <w:szCs w:val="20"/>
                <w:lang w:val="en-US" w:eastAsia="ru-RU"/>
              </w:rPr>
              <w:t>"ДЮКАС" ОАО</w:t>
            </w:r>
          </w:p>
        </w:tc>
        <w:tc>
          <w:tcPr>
            <w:tcW w:w="4786" w:type="dxa"/>
          </w:tcPr>
          <w:p w:rsidR="008D73F3" w:rsidRPr="00065939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</w:rPr>
            </w:pPr>
            <w:r w:rsidRPr="00065939">
              <w:rPr>
                <w:rFonts w:eastAsia="Times New Roman" w:cs="Arial"/>
                <w:sz w:val="20"/>
                <w:szCs w:val="20"/>
                <w:lang w:eastAsia="ru-RU"/>
              </w:rPr>
              <w:t>г. Усть</w:t>
            </w: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-Каменогорск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Pr="001541AE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541AE">
              <w:rPr>
                <w:rFonts w:eastAsia="Times New Roman" w:cs="Arial"/>
                <w:sz w:val="20"/>
                <w:szCs w:val="20"/>
                <w:lang w:eastAsia="ru-RU"/>
              </w:rPr>
              <w:t>"КУРМАН" ТОРГОВО-ПРОИЗВОДСТВЕННОЕ ОБЪЕДИНЕНИЕ (ТОО)</w:t>
            </w:r>
          </w:p>
        </w:tc>
        <w:tc>
          <w:tcPr>
            <w:tcW w:w="4786" w:type="dxa"/>
          </w:tcPr>
          <w:p w:rsidR="008D73F3" w:rsidRPr="00065939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</w:rPr>
            </w:pPr>
            <w:r w:rsidRPr="00065939">
              <w:rPr>
                <w:rFonts w:eastAsia="Times New Roman" w:cs="Arial"/>
                <w:sz w:val="20"/>
                <w:szCs w:val="20"/>
                <w:lang w:eastAsia="ru-RU"/>
              </w:rPr>
              <w:t>г. Усть</w:t>
            </w: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-Каменогорск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Pr="001541AE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541AE">
              <w:rPr>
                <w:rFonts w:eastAsia="Times New Roman" w:cs="Arial"/>
                <w:sz w:val="20"/>
                <w:szCs w:val="20"/>
                <w:lang w:eastAsia="ru-RU"/>
              </w:rPr>
              <w:t>"ШЫГЫС-НАН" ТОО</w:t>
            </w:r>
          </w:p>
        </w:tc>
        <w:tc>
          <w:tcPr>
            <w:tcW w:w="4786" w:type="dxa"/>
          </w:tcPr>
          <w:p w:rsidR="008D73F3" w:rsidRPr="00065939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</w:rPr>
            </w:pPr>
            <w:r w:rsidRPr="00065939">
              <w:rPr>
                <w:rFonts w:eastAsia="Times New Roman" w:cs="Arial"/>
                <w:sz w:val="20"/>
                <w:szCs w:val="20"/>
                <w:lang w:eastAsia="ru-RU"/>
              </w:rPr>
              <w:t>г. Усть</w:t>
            </w: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-Каменогорск</w:t>
            </w:r>
          </w:p>
        </w:tc>
      </w:tr>
      <w:tr w:rsidR="008D73F3" w:rsidRPr="00850D7E" w:rsidTr="00850D7E">
        <w:tc>
          <w:tcPr>
            <w:tcW w:w="4785" w:type="dxa"/>
          </w:tcPr>
          <w:p w:rsidR="008D73F3" w:rsidRPr="001541AE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541AE">
              <w:rPr>
                <w:rFonts w:eastAsia="Times New Roman" w:cs="Arial"/>
                <w:sz w:val="20"/>
                <w:szCs w:val="20"/>
                <w:lang w:eastAsia="ru-RU"/>
              </w:rPr>
              <w:t>ХЛЕБОЗАВОД №3 (ТОО)</w:t>
            </w:r>
          </w:p>
        </w:tc>
        <w:tc>
          <w:tcPr>
            <w:tcW w:w="4786" w:type="dxa"/>
          </w:tcPr>
          <w:p w:rsidR="008D73F3" w:rsidRPr="00065939" w:rsidRDefault="008D73F3" w:rsidP="00EA6BF2">
            <w:pPr>
              <w:ind w:firstLine="0"/>
              <w:rPr>
                <w:rFonts w:eastAsia="Times New Roman" w:cs="Arial"/>
                <w:sz w:val="20"/>
                <w:szCs w:val="20"/>
              </w:rPr>
            </w:pPr>
            <w:r w:rsidRPr="00065939">
              <w:rPr>
                <w:rFonts w:eastAsia="Times New Roman" w:cs="Arial"/>
                <w:sz w:val="20"/>
                <w:szCs w:val="20"/>
                <w:lang w:eastAsia="ru-RU"/>
              </w:rPr>
              <w:t>г. Усть</w:t>
            </w:r>
            <w:r w:rsidRPr="00F4768C">
              <w:rPr>
                <w:rFonts w:eastAsia="Times New Roman" w:cs="Arial"/>
                <w:sz w:val="20"/>
                <w:szCs w:val="20"/>
                <w:lang w:eastAsia="ru-RU"/>
              </w:rPr>
              <w:t>-Каменогорск</w:t>
            </w:r>
          </w:p>
        </w:tc>
      </w:tr>
      <w:tr w:rsidR="00BB5173" w:rsidRPr="00850D7E" w:rsidTr="00850D7E">
        <w:tc>
          <w:tcPr>
            <w:tcW w:w="4785" w:type="dxa"/>
          </w:tcPr>
          <w:p w:rsidR="00BB5173" w:rsidRPr="001541AE" w:rsidRDefault="00BB517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B5173">
              <w:rPr>
                <w:rFonts w:eastAsia="Times New Roman" w:cs="Arial"/>
                <w:sz w:val="20"/>
                <w:szCs w:val="20"/>
                <w:lang w:eastAsia="ru-RU"/>
              </w:rPr>
              <w:t>Аккорд</w:t>
            </w:r>
          </w:p>
        </w:tc>
        <w:tc>
          <w:tcPr>
            <w:tcW w:w="4786" w:type="dxa"/>
          </w:tcPr>
          <w:p w:rsidR="00BB5173" w:rsidRPr="001541AE" w:rsidRDefault="00BB5173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B5173">
              <w:rPr>
                <w:rFonts w:eastAsia="Times New Roman" w:cs="Arial"/>
                <w:sz w:val="20"/>
                <w:szCs w:val="20"/>
                <w:lang w:eastAsia="ru-RU"/>
              </w:rPr>
              <w:t>г. Усть-Каменогорск</w:t>
            </w:r>
          </w:p>
        </w:tc>
      </w:tr>
      <w:tr w:rsidR="00AE2BA6" w:rsidRPr="00850D7E" w:rsidTr="00850D7E">
        <w:tc>
          <w:tcPr>
            <w:tcW w:w="4785" w:type="dxa"/>
          </w:tcPr>
          <w:p w:rsidR="00AE2BA6" w:rsidRPr="00BB5173" w:rsidRDefault="00AE2BA6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F1A6D">
              <w:rPr>
                <w:rFonts w:eastAsia="Times New Roman" w:cs="Arial"/>
                <w:sz w:val="20"/>
                <w:szCs w:val="20"/>
                <w:lang w:eastAsia="ru-RU"/>
              </w:rPr>
              <w:t>Ладога и К</w:t>
            </w:r>
          </w:p>
        </w:tc>
        <w:tc>
          <w:tcPr>
            <w:tcW w:w="4786" w:type="dxa"/>
          </w:tcPr>
          <w:p w:rsidR="00AE2BA6" w:rsidRPr="00AE2BA6" w:rsidRDefault="00AE2BA6" w:rsidP="00EA6BF2">
            <w:pPr>
              <w:ind w:firstLine="0"/>
              <w:rPr>
                <w:sz w:val="20"/>
              </w:rPr>
            </w:pPr>
            <w:r w:rsidRPr="00AE2BA6">
              <w:rPr>
                <w:sz w:val="20"/>
              </w:rPr>
              <w:t>г. Усть-Каменогорск</w:t>
            </w:r>
          </w:p>
        </w:tc>
      </w:tr>
      <w:tr w:rsidR="00AE2BA6" w:rsidRPr="00850D7E" w:rsidTr="00850D7E">
        <w:tc>
          <w:tcPr>
            <w:tcW w:w="4785" w:type="dxa"/>
          </w:tcPr>
          <w:p w:rsidR="00AE2BA6" w:rsidRPr="008F1A6D" w:rsidRDefault="00AE2BA6" w:rsidP="00EA6BF2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F1A6D">
              <w:rPr>
                <w:rFonts w:eastAsia="Times New Roman" w:cs="Arial"/>
                <w:sz w:val="20"/>
                <w:szCs w:val="20"/>
                <w:lang w:eastAsia="ru-RU"/>
              </w:rPr>
              <w:t>Мельзавод Защита</w:t>
            </w:r>
          </w:p>
        </w:tc>
        <w:tc>
          <w:tcPr>
            <w:tcW w:w="4786" w:type="dxa"/>
          </w:tcPr>
          <w:p w:rsidR="00AE2BA6" w:rsidRPr="00AE2BA6" w:rsidRDefault="00AE2BA6" w:rsidP="00EA6BF2">
            <w:pPr>
              <w:ind w:firstLine="0"/>
              <w:rPr>
                <w:sz w:val="20"/>
              </w:rPr>
            </w:pPr>
            <w:r w:rsidRPr="00AE2BA6">
              <w:rPr>
                <w:sz w:val="20"/>
              </w:rPr>
              <w:t>г. Усть-Каменогорск</w:t>
            </w:r>
          </w:p>
        </w:tc>
      </w:tr>
    </w:tbl>
    <w:p w:rsidR="00412596" w:rsidRPr="001541AE" w:rsidRDefault="00412596" w:rsidP="00F6610E">
      <w:pPr>
        <w:rPr>
          <w:rFonts w:cs="Arial"/>
        </w:rPr>
      </w:pPr>
    </w:p>
    <w:p w:rsidR="003433F2" w:rsidRPr="003433F2" w:rsidRDefault="003433F2" w:rsidP="003433F2">
      <w:pPr>
        <w:rPr>
          <w:rFonts w:cs="Arial"/>
        </w:rPr>
      </w:pPr>
      <w:r w:rsidRPr="003433F2">
        <w:rPr>
          <w:rFonts w:cs="Arial"/>
        </w:rPr>
        <w:t xml:space="preserve">Основными преимуществами </w:t>
      </w:r>
      <w:r w:rsidR="000326DB">
        <w:rPr>
          <w:rFonts w:cs="Arial"/>
        </w:rPr>
        <w:t xml:space="preserve">создаваемого </w:t>
      </w:r>
      <w:r>
        <w:rPr>
          <w:rFonts w:cs="Arial"/>
        </w:rPr>
        <w:t xml:space="preserve">предприятия </w:t>
      </w:r>
      <w:r w:rsidRPr="003433F2">
        <w:rPr>
          <w:rFonts w:cs="Arial"/>
        </w:rPr>
        <w:t>являются:</w:t>
      </w:r>
    </w:p>
    <w:p w:rsidR="003433F2" w:rsidRPr="003433F2" w:rsidRDefault="003433F2" w:rsidP="003433F2">
      <w:pPr>
        <w:rPr>
          <w:rFonts w:cs="Arial"/>
        </w:rPr>
      </w:pPr>
      <w:r>
        <w:rPr>
          <w:rFonts w:cs="Arial"/>
        </w:rPr>
        <w:t xml:space="preserve">- </w:t>
      </w:r>
      <w:r w:rsidR="00FE2AA7">
        <w:rPr>
          <w:rFonts w:cs="Arial"/>
        </w:rPr>
        <w:t>К</w:t>
      </w:r>
      <w:r w:rsidR="00C54963">
        <w:rPr>
          <w:rFonts w:cs="Arial"/>
        </w:rPr>
        <w:t>ачество выпускаемой продукции</w:t>
      </w:r>
      <w:r w:rsidR="00B51E14">
        <w:rPr>
          <w:rFonts w:cs="Arial"/>
        </w:rPr>
        <w:t xml:space="preserve"> за</w:t>
      </w:r>
      <w:r w:rsidR="00FE2AA7">
        <w:rPr>
          <w:rFonts w:cs="Arial"/>
        </w:rPr>
        <w:t xml:space="preserve"> </w:t>
      </w:r>
      <w:r w:rsidR="00B51E14">
        <w:rPr>
          <w:rFonts w:cs="Arial"/>
        </w:rPr>
        <w:t xml:space="preserve">счет </w:t>
      </w:r>
      <w:r w:rsidR="00FE2AA7">
        <w:rPr>
          <w:rFonts w:cs="Arial"/>
        </w:rPr>
        <w:t>использовани</w:t>
      </w:r>
      <w:r w:rsidR="00B51E14">
        <w:rPr>
          <w:rFonts w:cs="Arial"/>
        </w:rPr>
        <w:t>я</w:t>
      </w:r>
      <w:r w:rsidR="00FE2AA7">
        <w:rPr>
          <w:rFonts w:cs="Arial"/>
        </w:rPr>
        <w:t xml:space="preserve"> </w:t>
      </w:r>
      <w:r w:rsidR="00B51E14">
        <w:rPr>
          <w:rFonts w:cs="Arial"/>
        </w:rPr>
        <w:t>качественного</w:t>
      </w:r>
      <w:r w:rsidR="00FE2AA7">
        <w:rPr>
          <w:rFonts w:cs="Arial"/>
        </w:rPr>
        <w:t xml:space="preserve"> сырья</w:t>
      </w:r>
      <w:r w:rsidR="00C54963">
        <w:rPr>
          <w:rFonts w:cs="Arial"/>
        </w:rPr>
        <w:t>;</w:t>
      </w:r>
    </w:p>
    <w:p w:rsidR="003433F2" w:rsidRDefault="003433F2" w:rsidP="003433F2">
      <w:pPr>
        <w:rPr>
          <w:rFonts w:cs="Arial"/>
        </w:rPr>
      </w:pPr>
      <w:r>
        <w:rPr>
          <w:rFonts w:cs="Arial"/>
        </w:rPr>
        <w:t xml:space="preserve">- </w:t>
      </w:r>
      <w:r w:rsidRPr="003433F2">
        <w:rPr>
          <w:rFonts w:cs="Arial"/>
        </w:rPr>
        <w:t>Разумные цены, скидки для постоянных клиентов</w:t>
      </w:r>
      <w:r w:rsidR="00C54963">
        <w:rPr>
          <w:rFonts w:cs="Arial"/>
        </w:rPr>
        <w:t>;</w:t>
      </w:r>
    </w:p>
    <w:p w:rsidR="00DD0219" w:rsidRPr="003433F2" w:rsidRDefault="00DD0219" w:rsidP="003433F2">
      <w:pPr>
        <w:rPr>
          <w:rFonts w:cs="Arial"/>
        </w:rPr>
      </w:pPr>
      <w:r>
        <w:rPr>
          <w:rFonts w:cs="Arial"/>
        </w:rPr>
        <w:t>- Небольшое производство, способно быстро адаптироваться под изменяющиеся условия;</w:t>
      </w:r>
    </w:p>
    <w:p w:rsidR="003433F2" w:rsidRDefault="003433F2" w:rsidP="00417812">
      <w:pPr>
        <w:rPr>
          <w:rFonts w:cs="Arial"/>
          <w:b/>
          <w:sz w:val="24"/>
          <w:szCs w:val="24"/>
        </w:rPr>
      </w:pPr>
      <w:r>
        <w:rPr>
          <w:rFonts w:cs="Arial"/>
        </w:rPr>
        <w:t xml:space="preserve">- </w:t>
      </w:r>
      <w:r w:rsidR="00C54963">
        <w:rPr>
          <w:rFonts w:cs="Arial"/>
        </w:rPr>
        <w:t>Профессионализм персонала</w:t>
      </w:r>
      <w:r w:rsidR="00417812">
        <w:rPr>
          <w:rFonts w:cs="Arial"/>
        </w:rPr>
        <w:t xml:space="preserve"> предприятия</w:t>
      </w:r>
      <w:r w:rsidRPr="003433F2">
        <w:rPr>
          <w:rFonts w:cs="Arial"/>
        </w:rPr>
        <w:t>.</w:t>
      </w:r>
      <w:r w:rsidRPr="003433F2">
        <w:rPr>
          <w:rFonts w:cs="Arial"/>
          <w:b/>
          <w:sz w:val="24"/>
          <w:szCs w:val="24"/>
        </w:rPr>
        <w:t xml:space="preserve"> </w:t>
      </w:r>
    </w:p>
    <w:p w:rsidR="008F5262" w:rsidRDefault="008F5262" w:rsidP="00417812">
      <w:pPr>
        <w:rPr>
          <w:rFonts w:cs="Arial"/>
          <w:b/>
          <w:sz w:val="24"/>
          <w:szCs w:val="24"/>
        </w:rPr>
      </w:pPr>
    </w:p>
    <w:p w:rsidR="0014711D" w:rsidRDefault="00122FE2" w:rsidP="00EA6BF2">
      <w:pPr>
        <w:pStyle w:val="2"/>
        <w:spacing w:before="0"/>
        <w:rPr>
          <w:rFonts w:cs="Arial"/>
          <w:b w:val="0"/>
          <w:color w:val="auto"/>
          <w:sz w:val="24"/>
          <w:szCs w:val="24"/>
        </w:rPr>
      </w:pPr>
      <w:bookmarkStart w:id="22" w:name="_Toc311892779"/>
      <w:r w:rsidRPr="00EA6BF2">
        <w:rPr>
          <w:rFonts w:ascii="Arial" w:hAnsi="Arial" w:cs="Arial"/>
          <w:color w:val="auto"/>
          <w:sz w:val="24"/>
          <w:szCs w:val="24"/>
        </w:rPr>
        <w:t>4.3 Прогнозные оценки развития рынка, ожидаемые изменения</w:t>
      </w:r>
      <w:bookmarkEnd w:id="22"/>
    </w:p>
    <w:p w:rsidR="0014711D" w:rsidRDefault="0014711D" w:rsidP="0014711D">
      <w:pPr>
        <w:rPr>
          <w:rFonts w:cs="Arial"/>
        </w:rPr>
      </w:pPr>
      <w:r w:rsidRPr="0014711D">
        <w:rPr>
          <w:rFonts w:cs="Arial"/>
        </w:rPr>
        <w:t xml:space="preserve">Кондитерские изделия включены в «Перечень чувствительных товаров» Таможенного союза. Ставка таможенной пошлины на ввоз Комиссией таможенного союза будет принята позже консенсусом. Средняя ставка пошлин, скорее всего, станет ниже за счет «нулевой ставки» стран-партнеров, что приведет к увеличению импорта, в частности, из России. Но это частично зависит от того, будет ли Казахстан увеличивать мощности производства и сохранять качество. </w:t>
      </w:r>
    </w:p>
    <w:p w:rsidR="0014711D" w:rsidRDefault="00851E9E" w:rsidP="0014711D">
      <w:pPr>
        <w:rPr>
          <w:rFonts w:cs="Arial"/>
        </w:rPr>
      </w:pPr>
      <w:r>
        <w:rPr>
          <w:rFonts w:cs="Arial"/>
        </w:rPr>
        <w:t>Ожидается</w:t>
      </w:r>
      <w:r w:rsidR="0014711D" w:rsidRPr="0014711D">
        <w:rPr>
          <w:rFonts w:cs="Arial"/>
        </w:rPr>
        <w:t>, что цены на кондитерские изделия в Казахстане  сохранят тенден</w:t>
      </w:r>
      <w:r w:rsidR="0014711D">
        <w:rPr>
          <w:rFonts w:cs="Arial"/>
        </w:rPr>
        <w:t>цию роста в диапазоне инфляции.</w:t>
      </w:r>
    </w:p>
    <w:p w:rsidR="009A5F23" w:rsidRDefault="0014711D" w:rsidP="0014711D">
      <w:pPr>
        <w:rPr>
          <w:rFonts w:cs="Arial"/>
        </w:rPr>
      </w:pPr>
      <w:r w:rsidRPr="0014711D">
        <w:rPr>
          <w:rFonts w:cs="Arial"/>
        </w:rPr>
        <w:lastRenderedPageBreak/>
        <w:t xml:space="preserve">По </w:t>
      </w:r>
      <w:r w:rsidR="00AC1E08">
        <w:rPr>
          <w:rFonts w:cs="Arial"/>
        </w:rPr>
        <w:t>о</w:t>
      </w:r>
      <w:r w:rsidRPr="0014711D">
        <w:rPr>
          <w:rFonts w:cs="Arial"/>
        </w:rPr>
        <w:t>ценке</w:t>
      </w:r>
      <w:r w:rsidR="00851E9E" w:rsidRPr="00851E9E">
        <w:t xml:space="preserve"> </w:t>
      </w:r>
      <w:r w:rsidR="00851E9E">
        <w:rPr>
          <w:rFonts w:cs="Arial"/>
        </w:rPr>
        <w:t>аналитиков</w:t>
      </w:r>
      <w:r w:rsidR="00851E9E" w:rsidRPr="00851E9E">
        <w:rPr>
          <w:rFonts w:cs="Arial"/>
        </w:rPr>
        <w:t xml:space="preserve"> ATFBank Research</w:t>
      </w:r>
      <w:r w:rsidRPr="0014711D">
        <w:rPr>
          <w:rFonts w:cs="Arial"/>
        </w:rPr>
        <w:t xml:space="preserve">, 1% рост реальных денежных доходов ведет к увеличению объема потребления в натуральном выражении на 0,6%. </w:t>
      </w:r>
      <w:r w:rsidR="00AC1E08">
        <w:rPr>
          <w:rFonts w:cs="Arial"/>
        </w:rPr>
        <w:t>Ожидается дальнейшее увеличение</w:t>
      </w:r>
      <w:r w:rsidRPr="0014711D">
        <w:rPr>
          <w:rFonts w:cs="Arial"/>
        </w:rPr>
        <w:t xml:space="preserve"> объема потребления кондитерских изделий в будущем.</w:t>
      </w:r>
    </w:p>
    <w:p w:rsidR="00EA6BF2" w:rsidRPr="0014711D" w:rsidRDefault="00EA6BF2" w:rsidP="0014711D">
      <w:pPr>
        <w:rPr>
          <w:rFonts w:cs="Arial"/>
          <w:b/>
          <w:sz w:val="24"/>
          <w:szCs w:val="24"/>
        </w:rPr>
      </w:pPr>
    </w:p>
    <w:p w:rsidR="00EF7CB4" w:rsidRPr="008179D6" w:rsidRDefault="00122FE2" w:rsidP="009A5F23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3" w:name="_Toc311892780"/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3"/>
    </w:p>
    <w:p w:rsidR="009A5F23" w:rsidRPr="009A5F23" w:rsidRDefault="009A5F23" w:rsidP="009A5F23">
      <w:pPr>
        <w:rPr>
          <w:rFonts w:cs="Arial"/>
        </w:rPr>
      </w:pPr>
      <w:r w:rsidRPr="009A5F23">
        <w:rPr>
          <w:rFonts w:cs="Arial"/>
        </w:rPr>
        <w:t>Организацию оказания услуг на предприятии предполагается осуществлять с учетом следующих принципов:</w:t>
      </w:r>
    </w:p>
    <w:p w:rsidR="009A5F23" w:rsidRPr="009A5F23" w:rsidRDefault="009A5F23" w:rsidP="009A5F23">
      <w:pPr>
        <w:rPr>
          <w:rFonts w:cs="Arial"/>
        </w:rPr>
      </w:pPr>
      <w:r w:rsidRPr="009A5F23">
        <w:rPr>
          <w:rFonts w:cs="Arial"/>
        </w:rPr>
        <w:t>1. Постоянный мониторинг конкурентоспособности и работа над ее совершенствованием;</w:t>
      </w:r>
    </w:p>
    <w:p w:rsidR="009D28B3" w:rsidRDefault="009A5F23" w:rsidP="009A5F23">
      <w:pPr>
        <w:rPr>
          <w:rFonts w:cs="Arial"/>
        </w:rPr>
      </w:pPr>
      <w:r w:rsidRPr="009A5F23">
        <w:rPr>
          <w:rFonts w:cs="Arial"/>
        </w:rPr>
        <w:t>2. Использование комплекса мер по формированию спроса и стимулированию сбыта, формированию имиджа и закреплению постоянных клиентов.</w:t>
      </w:r>
    </w:p>
    <w:p w:rsidR="0019321F" w:rsidRPr="006F166A" w:rsidRDefault="00331487" w:rsidP="009D28B3">
      <w:pPr>
        <w:rPr>
          <w:rFonts w:eastAsiaTheme="majorEastAsia" w:cs="Arial"/>
          <w:b/>
          <w:bCs/>
          <w:sz w:val="26"/>
          <w:szCs w:val="26"/>
        </w:rPr>
      </w:pPr>
      <w:r w:rsidRPr="00331487">
        <w:rPr>
          <w:rFonts w:cs="Arial"/>
        </w:rPr>
        <w:t xml:space="preserve">Ввиду того, что цех </w:t>
      </w:r>
      <w:r>
        <w:rPr>
          <w:rFonts w:cs="Arial"/>
        </w:rPr>
        <w:t xml:space="preserve">по производству сухих хлебопекарных продуктов </w:t>
      </w:r>
      <w:r w:rsidRPr="00331487">
        <w:rPr>
          <w:rFonts w:cs="Arial"/>
        </w:rPr>
        <w:t xml:space="preserve">планируется разместить в сельском населенном пункте, и информация о новом предприятии будет быстро распространена среди населения, дальнейшая реклама не требуется. </w:t>
      </w:r>
      <w:r w:rsidR="0019321F" w:rsidRPr="006F166A">
        <w:rPr>
          <w:rFonts w:cs="Arial"/>
        </w:rPr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</w:rPr>
      </w:pPr>
      <w:bookmarkStart w:id="24" w:name="_Toc311892781"/>
      <w:r w:rsidRPr="006F166A">
        <w:rPr>
          <w:rFonts w:ascii="Arial" w:hAnsi="Arial" w:cs="Arial"/>
          <w:color w:val="auto"/>
        </w:rPr>
        <w:lastRenderedPageBreak/>
        <w:t>5. Техническое планирование</w:t>
      </w:r>
      <w:bookmarkEnd w:id="24"/>
    </w:p>
    <w:p w:rsidR="00B03D38" w:rsidRPr="00C770AD" w:rsidRDefault="00122FE2" w:rsidP="00C770AD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5" w:name="_Toc311892782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5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B6F0D" w:rsidRPr="00EB6F0D" w:rsidRDefault="00EB6F0D" w:rsidP="00EB6F0D">
      <w:pPr>
        <w:rPr>
          <w:rFonts w:cs="Arial"/>
          <w:i/>
        </w:rPr>
      </w:pPr>
      <w:r w:rsidRPr="00EB6F0D">
        <w:rPr>
          <w:rFonts w:cs="Arial"/>
          <w:i/>
        </w:rPr>
        <w:t xml:space="preserve">Технологическая схема производства </w:t>
      </w:r>
      <w:r>
        <w:rPr>
          <w:rFonts w:cs="Arial"/>
          <w:i/>
        </w:rPr>
        <w:t>сухарей</w:t>
      </w:r>
    </w:p>
    <w:p w:rsidR="007C6337" w:rsidRDefault="00EB6F0D" w:rsidP="00EB6F0D">
      <w:pPr>
        <w:rPr>
          <w:rFonts w:cs="Arial"/>
        </w:rPr>
      </w:pPr>
      <w:r w:rsidRPr="00EB6F0D">
        <w:rPr>
          <w:rFonts w:cs="Arial"/>
        </w:rPr>
        <w:t xml:space="preserve">В общем виде технологическая схема выработки сдобных сухарей состоит из следующих операций: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подготовка сырья к производству;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приготовление и брожение опары и теста;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деление и формование теста в плиты (ряды);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расстойка;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выпечка плит;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охлаждение и выдержка плит;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резка плит на ломти и раскладка их на листы;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загрузка листов, на под печи или люльку сушильного агрегата; </w:t>
      </w:r>
    </w:p>
    <w:p w:rsidR="007C6337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 xml:space="preserve">охлаждение; </w:t>
      </w:r>
    </w:p>
    <w:p w:rsidR="00EB6F0D" w:rsidRPr="00BF01EF" w:rsidRDefault="007C6337" w:rsidP="00BF01EF">
      <w:pPr>
        <w:pStyle w:val="af"/>
        <w:numPr>
          <w:ilvl w:val="0"/>
          <w:numId w:val="13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EB6F0D" w:rsidRPr="00BF01EF">
        <w:rPr>
          <w:rFonts w:cs="Arial"/>
        </w:rPr>
        <w:t>отбраковка, укладка сухарей в тару или фасовка их в пакет</w:t>
      </w:r>
      <w:r w:rsidRPr="00BF01EF">
        <w:rPr>
          <w:rFonts w:cs="Arial"/>
        </w:rPr>
        <w:t>ы и хранение продукции в складе</w:t>
      </w:r>
      <w:r w:rsidR="00BF01EF" w:rsidRPr="00BF01EF">
        <w:rPr>
          <w:rFonts w:cs="Arial"/>
        </w:rPr>
        <w:t>.</w:t>
      </w:r>
      <w:r w:rsidRPr="00BF01EF">
        <w:rPr>
          <w:rFonts w:cs="Arial"/>
        </w:rPr>
        <w:t xml:space="preserve"> </w:t>
      </w:r>
    </w:p>
    <w:p w:rsidR="00EB6F0D" w:rsidRPr="00EB6F0D" w:rsidRDefault="00EB6F0D" w:rsidP="00694951">
      <w:pPr>
        <w:rPr>
          <w:rFonts w:cs="Arial"/>
        </w:rPr>
      </w:pPr>
      <w:r w:rsidRPr="00EB6F0D">
        <w:rPr>
          <w:rFonts w:cs="Arial"/>
        </w:rPr>
        <w:t>Технологическая схема производства хлебных изделий, в том числе и сухарей, характеризуется способом приготовления теста и технологическим оборудованием, на базе которого организована выработка продукции. В настоящее время в производстве сдобных сухарей наиболее распространен опар</w:t>
      </w:r>
      <w:r w:rsidR="00694951">
        <w:rPr>
          <w:rFonts w:cs="Arial"/>
        </w:rPr>
        <w:t>ный способ приготовления теста:</w:t>
      </w:r>
    </w:p>
    <w:p w:rsidR="00EB6F0D" w:rsidRPr="00BF01EF" w:rsidRDefault="00EB6F0D" w:rsidP="00BF01EF">
      <w:pPr>
        <w:pStyle w:val="af"/>
        <w:numPr>
          <w:ilvl w:val="0"/>
          <w:numId w:val="14"/>
        </w:numPr>
        <w:ind w:left="567"/>
        <w:rPr>
          <w:rFonts w:cs="Arial"/>
        </w:rPr>
      </w:pPr>
      <w:r w:rsidRPr="00BF01EF">
        <w:rPr>
          <w:rFonts w:cs="Arial"/>
        </w:rPr>
        <w:t>– с порционным замесом теста в две стадии, включая отсдобку, в месильных м</w:t>
      </w:r>
      <w:r w:rsidR="007C6337" w:rsidRPr="00BF01EF">
        <w:rPr>
          <w:rFonts w:cs="Arial"/>
        </w:rPr>
        <w:t>ашинах периодического действия;</w:t>
      </w:r>
    </w:p>
    <w:p w:rsidR="00EB6F0D" w:rsidRPr="00BF01EF" w:rsidRDefault="00EB6F0D" w:rsidP="00BF01EF">
      <w:pPr>
        <w:pStyle w:val="af"/>
        <w:numPr>
          <w:ilvl w:val="0"/>
          <w:numId w:val="14"/>
        </w:numPr>
        <w:ind w:left="567"/>
        <w:rPr>
          <w:rFonts w:cs="Arial"/>
        </w:rPr>
      </w:pPr>
      <w:r w:rsidRPr="00BF01EF">
        <w:rPr>
          <w:rFonts w:cs="Arial"/>
        </w:rPr>
        <w:t>– с непрерывным замесом опары и теста при применении тестоприготовительных агрегатов с брож</w:t>
      </w:r>
      <w:r w:rsidR="007C6337" w:rsidRPr="00BF01EF">
        <w:rPr>
          <w:rFonts w:cs="Arial"/>
        </w:rPr>
        <w:t>ением теста до разделки;</w:t>
      </w:r>
    </w:p>
    <w:p w:rsidR="00EB6F0D" w:rsidRPr="00BF01EF" w:rsidRDefault="00EB6F0D" w:rsidP="00BF01EF">
      <w:pPr>
        <w:pStyle w:val="af"/>
        <w:numPr>
          <w:ilvl w:val="0"/>
          <w:numId w:val="14"/>
        </w:numPr>
        <w:ind w:left="567"/>
        <w:rPr>
          <w:rFonts w:cs="Arial"/>
        </w:rPr>
      </w:pPr>
      <w:r w:rsidRPr="00BF01EF">
        <w:rPr>
          <w:rFonts w:cs="Arial"/>
        </w:rPr>
        <w:t>– с непрерывным замесом опары и теста при использовании дополнительной механической обработки теста,</w:t>
      </w:r>
      <w:r w:rsidR="007C6337" w:rsidRPr="00BF01EF">
        <w:rPr>
          <w:rFonts w:cs="Arial"/>
        </w:rPr>
        <w:t xml:space="preserve"> без брожения его до разделки; </w:t>
      </w:r>
    </w:p>
    <w:p w:rsidR="00EB6F0D" w:rsidRPr="00BF01EF" w:rsidRDefault="00EB6F0D" w:rsidP="00BF01EF">
      <w:pPr>
        <w:pStyle w:val="af"/>
        <w:numPr>
          <w:ilvl w:val="0"/>
          <w:numId w:val="14"/>
        </w:numPr>
        <w:ind w:left="567"/>
        <w:rPr>
          <w:rFonts w:cs="Arial"/>
        </w:rPr>
      </w:pPr>
      <w:r w:rsidRPr="00BF01EF">
        <w:rPr>
          <w:rFonts w:cs="Arial"/>
        </w:rPr>
        <w:t>– использование большой густой опары и усиленной механической обработки теста.</w:t>
      </w:r>
    </w:p>
    <w:p w:rsidR="00694951" w:rsidRPr="000949A0" w:rsidRDefault="000949A0" w:rsidP="00694951">
      <w:pPr>
        <w:rPr>
          <w:rFonts w:cs="Arial"/>
          <w:i/>
        </w:rPr>
      </w:pPr>
      <w:r w:rsidRPr="00EB6F0D">
        <w:rPr>
          <w:rFonts w:cs="Arial"/>
          <w:i/>
        </w:rPr>
        <w:t>Технологическ</w:t>
      </w:r>
      <w:r>
        <w:rPr>
          <w:rFonts w:cs="Arial"/>
          <w:i/>
        </w:rPr>
        <w:t>ая схема производства печенья</w:t>
      </w:r>
      <w:r w:rsidRPr="00EB6F0D">
        <w:rPr>
          <w:rFonts w:cs="Arial"/>
          <w:i/>
        </w:rPr>
        <w:t xml:space="preserve"> </w:t>
      </w:r>
      <w:r>
        <w:rPr>
          <w:rFonts w:cs="Arial"/>
          <w:i/>
        </w:rPr>
        <w:t>с творогом</w:t>
      </w:r>
    </w:p>
    <w:p w:rsidR="000949A0" w:rsidRPr="000949A0" w:rsidRDefault="000949A0" w:rsidP="000949A0">
      <w:pPr>
        <w:rPr>
          <w:rFonts w:cs="Arial"/>
        </w:rPr>
      </w:pPr>
      <w:r>
        <w:rPr>
          <w:rFonts w:cs="Arial"/>
        </w:rPr>
        <w:t>Технология</w:t>
      </w:r>
      <w:r w:rsidRPr="000949A0">
        <w:rPr>
          <w:rFonts w:cs="Arial"/>
        </w:rPr>
        <w:t xml:space="preserve"> приготовления печенья с творогом заключается следующем: сначала творог соединяют с подогретым маргарином, затем добавляют муку и замешивают тесто. Готовое тесто раскатывают в пласт толщиной 1 сантиметр. </w:t>
      </w:r>
    </w:p>
    <w:p w:rsidR="000949A0" w:rsidRPr="000949A0" w:rsidRDefault="000949A0" w:rsidP="007A1A08">
      <w:pPr>
        <w:rPr>
          <w:rFonts w:cs="Arial"/>
        </w:rPr>
      </w:pPr>
      <w:r w:rsidRPr="000949A0">
        <w:rPr>
          <w:rFonts w:cs="Arial"/>
        </w:rPr>
        <w:t xml:space="preserve"> Расход сырья для приготовления печенья с творогом в граммах на 10 кг: мука пшеничная, высший сорт - 4000, маргарин - 4000, творог - 4000, сахар - 900, масса теста - 12900, на выходе 10000. </w:t>
      </w:r>
    </w:p>
    <w:p w:rsidR="000949A0" w:rsidRDefault="000949A0" w:rsidP="000949A0">
      <w:pPr>
        <w:rPr>
          <w:rFonts w:cs="Arial"/>
        </w:rPr>
      </w:pPr>
      <w:r w:rsidRPr="000949A0">
        <w:rPr>
          <w:rFonts w:cs="Arial"/>
        </w:rPr>
        <w:t>Ровным слоем покрывают сахарным песком, прокатывают скалкой и разрезают на ромбики 3 Х 3 сантиметра. Выпекают при температуре 280 - 300°С в течение 17 минут.</w:t>
      </w:r>
    </w:p>
    <w:p w:rsidR="00694951" w:rsidRDefault="00694951" w:rsidP="002A38D1">
      <w:pPr>
        <w:rPr>
          <w:rFonts w:cs="Arial"/>
          <w:i/>
        </w:rPr>
      </w:pPr>
    </w:p>
    <w:p w:rsidR="002A38D1" w:rsidRDefault="00147E36" w:rsidP="002A38D1">
      <w:pPr>
        <w:rPr>
          <w:rFonts w:cs="Arial"/>
          <w:i/>
        </w:rPr>
      </w:pPr>
      <w:r w:rsidRPr="00147E36">
        <w:rPr>
          <w:rFonts w:cs="Arial"/>
          <w:i/>
        </w:rPr>
        <w:t>Технологическая схема производства сушек</w:t>
      </w:r>
      <w:r w:rsidR="002A38D1">
        <w:rPr>
          <w:rFonts w:cs="Arial"/>
          <w:i/>
        </w:rPr>
        <w:t xml:space="preserve"> </w:t>
      </w:r>
    </w:p>
    <w:p w:rsidR="002A38D1" w:rsidRDefault="002A38D1" w:rsidP="002A38D1">
      <w:r w:rsidRPr="002A38D1">
        <w:t>Густая опара, влажность 38 — 40%, состоит из муки (13 — 60%), прессованных дрожжей (0,5 — 1,0%) и воды. Готовую опару обычно расходуют на несколько порций теста, продолжительность расходования готовой опары не более 2 часов. Подъемная сила опары составляет 13 — 15 минут.</w:t>
      </w:r>
    </w:p>
    <w:p w:rsidR="002A38D1" w:rsidRDefault="002A38D1" w:rsidP="002A38D1">
      <w:r w:rsidRPr="002A38D1">
        <w:t>При приготовлении теста отвешивают необходимую порцию опары, загружают в месильную машину и перемешивают с предварительно подготовленным маргарином (расплавленном до температуры 40 — 45 ˚С), раствором сахара, соли, воды и прочим сырьем, затем добавляют муку. После этого тесто замешивают в течение 5 — 8 минут.</w:t>
      </w:r>
    </w:p>
    <w:p w:rsidR="002A38D1" w:rsidRDefault="002A38D1" w:rsidP="002A38D1">
      <w:r w:rsidRPr="002A38D1">
        <w:t>Продолжительность замеса увеличивают при переработке сильной муки, а также при ускоренном способе приготовления теста. Тесто в конце замеса должно быть сухим и однородным.</w:t>
      </w:r>
    </w:p>
    <w:p w:rsidR="002A38D1" w:rsidRDefault="002A38D1" w:rsidP="002A38D1">
      <w:r w:rsidRPr="002A38D1">
        <w:t>Натирка теста заключается в его механической обработке (вальцовке).</w:t>
      </w:r>
    </w:p>
    <w:p w:rsidR="002A38D1" w:rsidRDefault="002A38D1" w:rsidP="002A38D1">
      <w:r w:rsidRPr="002A38D1">
        <w:t>Тесто режут на куски массой около 10 кг, которые пропускают поочередно через вальцы натирочной машины (тесто для сушек пропускают 3 — 4 раза).</w:t>
      </w:r>
    </w:p>
    <w:p w:rsidR="002A38D1" w:rsidRDefault="002A38D1" w:rsidP="002A38D1">
      <w:r w:rsidRPr="002A38D1">
        <w:t>После каждой прокатки пласт теста складывают вдвое. При ускоренном способе приготовления тесто при натирке пропускают через вальцы 7 — 8 раз.</w:t>
      </w:r>
    </w:p>
    <w:p w:rsidR="002A38D1" w:rsidRDefault="002A38D1" w:rsidP="002A38D1">
      <w:r w:rsidRPr="002A38D1">
        <w:t>Куски теста после натирки свертывают в рулоны (оковалки), покрывают полотном, чтобы предупредить заветривание, и оставляют в покое на 10 — 40 минут. Тесто в конце отлежки должно быть пластичным с редкими порами.</w:t>
      </w:r>
    </w:p>
    <w:p w:rsidR="002A38D1" w:rsidRDefault="002A38D1" w:rsidP="002A38D1">
      <w:r w:rsidRPr="002A38D1">
        <w:t>Тестовые заготовки приобретают форму колец на универсальной делительно-формующей машине.</w:t>
      </w:r>
    </w:p>
    <w:p w:rsidR="002A38D1" w:rsidRDefault="002A38D1" w:rsidP="002A38D1">
      <w:r w:rsidRPr="002A38D1">
        <w:t>Заготовки для сушек растаивают в течение 45 — 60 минут при высокой влажности (80 — 90%) и высокой температуре среды (35 — 40 ˚С).</w:t>
      </w:r>
    </w:p>
    <w:p w:rsidR="002A38D1" w:rsidRDefault="002A38D1" w:rsidP="002A38D1">
      <w:r w:rsidRPr="002A38D1">
        <w:t>При расстойке заготовки увеличиваются в объеме, приобретают округлую форму.</w:t>
      </w:r>
    </w:p>
    <w:p w:rsidR="002A38D1" w:rsidRDefault="002A38D1" w:rsidP="002A38D1">
      <w:r w:rsidRPr="002A38D1">
        <w:t>Тестовые заготовки после расстойки ошпаривают паром низкого давления (3,0 — 5,0 кПа) в специальных паровых камерах при температуре среды 96 — 98 ˚С.</w:t>
      </w:r>
    </w:p>
    <w:p w:rsidR="002A38D1" w:rsidRDefault="002A38D1" w:rsidP="002A38D1">
      <w:r w:rsidRPr="002A38D1">
        <w:t>Продолжительность ошпарки составляет 1 — 3 минуты: чем больше масса заготовок, тем продолжительнее ошпарка. При ошпарке изделия значительно увеличиваются в объеме, незначительно повышается масса изделий (на 6%).</w:t>
      </w:r>
    </w:p>
    <w:p w:rsidR="00C770AD" w:rsidRDefault="002A38D1" w:rsidP="002A38D1">
      <w:r w:rsidRPr="002A38D1">
        <w:t>Выпекать сушки рекомендуется на сетчатых листах, что улучшает окраску и состояние поверхности, а также хрупкость и набухаемость изделия. Продолжительность выпечки сушек 14 — 15 минут. Сушки выпекают без пара и при достаточной вентиляции пекарной камеры. Изделия охлаждают с помощью вентиляторов.</w:t>
      </w:r>
    </w:p>
    <w:p w:rsidR="00640F5A" w:rsidRPr="002A38D1" w:rsidRDefault="00640F5A" w:rsidP="002A38D1">
      <w:pPr>
        <w:rPr>
          <w:rFonts w:cs="Arial"/>
          <w:i/>
        </w:rPr>
      </w:pPr>
    </w:p>
    <w:p w:rsidR="0009210F" w:rsidRPr="008179D6" w:rsidRDefault="00122FE2" w:rsidP="00B15147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6" w:name="_Toc311892783"/>
      <w:r w:rsidRPr="006F166A">
        <w:rPr>
          <w:rFonts w:ascii="Arial" w:hAnsi="Arial" w:cs="Arial"/>
          <w:color w:val="auto"/>
          <w:sz w:val="24"/>
          <w:szCs w:val="24"/>
        </w:rPr>
        <w:lastRenderedPageBreak/>
        <w:t>5.2 Здания и сооружения</w:t>
      </w:r>
      <w:bookmarkEnd w:id="26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03374" w:rsidRDefault="00065B6D" w:rsidP="00065B6D">
      <w:pPr>
        <w:rPr>
          <w:rFonts w:cs="Arial"/>
        </w:rPr>
      </w:pPr>
      <w:r w:rsidRPr="00065B6D">
        <w:rPr>
          <w:rFonts w:cs="Arial"/>
        </w:rPr>
        <w:t xml:space="preserve">Предполагаемый цех планируется разместить в </w:t>
      </w:r>
      <w:r w:rsidRPr="00F5453F">
        <w:rPr>
          <w:rFonts w:cs="Arial"/>
        </w:rPr>
        <w:t xml:space="preserve">нежилом арендованном помещении площадью около </w:t>
      </w:r>
      <w:r w:rsidR="00F5453F">
        <w:rPr>
          <w:rFonts w:cs="Arial"/>
        </w:rPr>
        <w:t>60</w:t>
      </w:r>
      <w:r w:rsidRPr="00F5453F">
        <w:rPr>
          <w:rFonts w:cs="Arial"/>
        </w:rPr>
        <w:t xml:space="preserve"> квадратных метров.</w:t>
      </w:r>
      <w:r w:rsidR="005A12CE">
        <w:rPr>
          <w:rFonts w:cs="Arial"/>
        </w:rPr>
        <w:t xml:space="preserve"> Ввиду особенности производст</w:t>
      </w:r>
      <w:r w:rsidRPr="00065B6D">
        <w:rPr>
          <w:rFonts w:cs="Arial"/>
        </w:rPr>
        <w:t xml:space="preserve">венного процесса </w:t>
      </w:r>
      <w:r w:rsidRPr="009537E1">
        <w:rPr>
          <w:rFonts w:cs="Arial"/>
        </w:rPr>
        <w:t xml:space="preserve">помещение </w:t>
      </w:r>
      <w:r w:rsidR="00B74BB5" w:rsidRPr="009537E1">
        <w:rPr>
          <w:rFonts w:cs="Arial"/>
        </w:rPr>
        <w:t xml:space="preserve">будет </w:t>
      </w:r>
      <w:r w:rsidRPr="009537E1">
        <w:rPr>
          <w:rFonts w:cs="Arial"/>
        </w:rPr>
        <w:t>снабжено</w:t>
      </w:r>
      <w:r w:rsidRPr="00065B6D">
        <w:rPr>
          <w:rFonts w:cs="Arial"/>
        </w:rPr>
        <w:t xml:space="preserve"> системой противопо</w:t>
      </w:r>
      <w:r w:rsidR="00BF01EF">
        <w:rPr>
          <w:rFonts w:cs="Arial"/>
        </w:rPr>
        <w:t>жарной безопасности. Помещение</w:t>
      </w:r>
      <w:r w:rsidRPr="00065B6D">
        <w:rPr>
          <w:rFonts w:cs="Arial"/>
        </w:rPr>
        <w:t xml:space="preserve"> </w:t>
      </w:r>
      <w:r w:rsidR="00B74BB5">
        <w:rPr>
          <w:rFonts w:cs="Arial"/>
        </w:rPr>
        <w:t>будет состоять</w:t>
      </w:r>
      <w:r w:rsidRPr="00065B6D">
        <w:rPr>
          <w:rFonts w:cs="Arial"/>
        </w:rPr>
        <w:t xml:space="preserve"> </w:t>
      </w:r>
      <w:r w:rsidR="005A12CE">
        <w:rPr>
          <w:rFonts w:cs="Arial"/>
        </w:rPr>
        <w:t>из трех разделенных перегород</w:t>
      </w:r>
      <w:r w:rsidRPr="00065B6D">
        <w:rPr>
          <w:rFonts w:cs="Arial"/>
        </w:rPr>
        <w:t>ками комнат для размещения непосредственно кондитерского цеха, кладовой и торгового зала.</w:t>
      </w:r>
    </w:p>
    <w:p w:rsidR="005A12CE" w:rsidRPr="00093A0A" w:rsidRDefault="00D20814" w:rsidP="005A12CE">
      <w:pPr>
        <w:rPr>
          <w:rFonts w:cs="Arial"/>
          <w:i/>
        </w:rPr>
      </w:pPr>
      <w:r w:rsidRPr="00093A0A">
        <w:rPr>
          <w:rFonts w:cs="Arial"/>
          <w:i/>
        </w:rPr>
        <w:t>Ц</w:t>
      </w:r>
      <w:r w:rsidR="005A12CE" w:rsidRPr="00093A0A">
        <w:rPr>
          <w:rFonts w:cs="Arial"/>
          <w:i/>
        </w:rPr>
        <w:t>ех</w:t>
      </w:r>
      <w:r w:rsidRPr="00093A0A">
        <w:rPr>
          <w:rFonts w:cs="Arial"/>
          <w:i/>
        </w:rPr>
        <w:t xml:space="preserve"> по производству хлебопекарных продуктов</w:t>
      </w:r>
    </w:p>
    <w:p w:rsidR="005A12CE" w:rsidRPr="005A12CE" w:rsidRDefault="005A12CE" w:rsidP="005A12CE">
      <w:pPr>
        <w:rPr>
          <w:rFonts w:cs="Arial"/>
        </w:rPr>
      </w:pPr>
      <w:r w:rsidRPr="005A12CE">
        <w:rPr>
          <w:rFonts w:cs="Arial"/>
        </w:rPr>
        <w:t xml:space="preserve">Планировка отделений цеха </w:t>
      </w:r>
      <w:r w:rsidR="00BF01EF">
        <w:rPr>
          <w:rFonts w:cs="Arial"/>
        </w:rPr>
        <w:t>соответствует</w:t>
      </w:r>
      <w:r w:rsidRPr="005A12CE">
        <w:rPr>
          <w:rFonts w:cs="Arial"/>
        </w:rPr>
        <w:t xml:space="preserve"> последовательности выполнения операций технологического процесса и исключа</w:t>
      </w:r>
      <w:r w:rsidR="00BF01EF">
        <w:rPr>
          <w:rFonts w:cs="Arial"/>
        </w:rPr>
        <w:t>ет</w:t>
      </w:r>
      <w:r w:rsidRPr="005A12CE">
        <w:rPr>
          <w:rFonts w:cs="Arial"/>
        </w:rPr>
        <w:t xml:space="preserve"> возможность встречных потоков сырья и готовых изделий, а, следовательно, в состав помещения цеха вход</w:t>
      </w:r>
      <w:r w:rsidR="00BF01EF">
        <w:rPr>
          <w:rFonts w:cs="Arial"/>
        </w:rPr>
        <w:t>ят</w:t>
      </w:r>
      <w:r w:rsidRPr="005A12CE">
        <w:rPr>
          <w:rFonts w:cs="Arial"/>
        </w:rPr>
        <w:t xml:space="preserve"> следующие отделения:</w:t>
      </w:r>
    </w:p>
    <w:p w:rsidR="005A12CE" w:rsidRPr="00BF01EF" w:rsidRDefault="005A12CE" w:rsidP="00BF01EF">
      <w:pPr>
        <w:pStyle w:val="af"/>
        <w:numPr>
          <w:ilvl w:val="0"/>
          <w:numId w:val="11"/>
        </w:numPr>
        <w:ind w:left="567"/>
        <w:rPr>
          <w:rFonts w:cs="Arial"/>
        </w:rPr>
      </w:pPr>
      <w:r w:rsidRPr="00BF01EF">
        <w:rPr>
          <w:rFonts w:cs="Arial"/>
        </w:rPr>
        <w:t>- тестомесильное – где замешивают тесто и подготавливают необходимые полу-фабрикаты</w:t>
      </w:r>
      <w:r w:rsidR="00BF01EF" w:rsidRPr="00BF01EF">
        <w:rPr>
          <w:rFonts w:cs="Arial"/>
        </w:rPr>
        <w:t>;</w:t>
      </w:r>
    </w:p>
    <w:p w:rsidR="005A12CE" w:rsidRPr="00BF01EF" w:rsidRDefault="005A12CE" w:rsidP="00BF01EF">
      <w:pPr>
        <w:pStyle w:val="af"/>
        <w:numPr>
          <w:ilvl w:val="0"/>
          <w:numId w:val="11"/>
        </w:numPr>
        <w:ind w:left="567"/>
        <w:rPr>
          <w:rFonts w:cs="Arial"/>
        </w:rPr>
      </w:pPr>
      <w:r w:rsidRPr="00BF01EF">
        <w:rPr>
          <w:rFonts w:cs="Arial"/>
        </w:rPr>
        <w:t>- тесторазделочное – для разделки и формовки, раскатки кондитерских изделий</w:t>
      </w:r>
      <w:r w:rsidR="00BF01EF" w:rsidRPr="00BF01EF">
        <w:rPr>
          <w:rFonts w:cs="Arial"/>
        </w:rPr>
        <w:t>;</w:t>
      </w:r>
    </w:p>
    <w:p w:rsidR="005A12CE" w:rsidRPr="00BF01EF" w:rsidRDefault="005A12CE" w:rsidP="00BF01EF">
      <w:pPr>
        <w:pStyle w:val="af"/>
        <w:numPr>
          <w:ilvl w:val="0"/>
          <w:numId w:val="11"/>
        </w:numPr>
        <w:ind w:left="567"/>
        <w:rPr>
          <w:rFonts w:cs="Arial"/>
        </w:rPr>
      </w:pPr>
      <w:r w:rsidRPr="00BF01EF">
        <w:rPr>
          <w:rFonts w:cs="Arial"/>
        </w:rPr>
        <w:t>- выпечное – где осуществляют выпечку кондитер</w:t>
      </w:r>
      <w:r w:rsidR="00BF01EF" w:rsidRPr="00BF01EF">
        <w:rPr>
          <w:rFonts w:cs="Arial"/>
        </w:rPr>
        <w:t>ских изделий в пекарских шкафах;</w:t>
      </w:r>
    </w:p>
    <w:p w:rsidR="005A12CE" w:rsidRPr="00BF01EF" w:rsidRDefault="005A12CE" w:rsidP="00BF01EF">
      <w:pPr>
        <w:pStyle w:val="af"/>
        <w:numPr>
          <w:ilvl w:val="0"/>
          <w:numId w:val="11"/>
        </w:numPr>
        <w:ind w:left="567"/>
        <w:rPr>
          <w:rFonts w:cs="Arial"/>
        </w:rPr>
      </w:pPr>
      <w:r w:rsidRPr="00BF01EF">
        <w:rPr>
          <w:rFonts w:cs="Arial"/>
        </w:rPr>
        <w:t>- остывочное</w:t>
      </w:r>
      <w:r w:rsidR="00BF01EF" w:rsidRPr="00BF01EF">
        <w:rPr>
          <w:rFonts w:cs="Arial"/>
        </w:rPr>
        <w:t>;</w:t>
      </w:r>
    </w:p>
    <w:p w:rsidR="005A12CE" w:rsidRPr="00BF01EF" w:rsidRDefault="005A12CE" w:rsidP="00BF01EF">
      <w:pPr>
        <w:pStyle w:val="af"/>
        <w:numPr>
          <w:ilvl w:val="0"/>
          <w:numId w:val="11"/>
        </w:numPr>
        <w:ind w:left="567"/>
        <w:rPr>
          <w:rFonts w:cs="Arial"/>
        </w:rPr>
      </w:pPr>
      <w:r w:rsidRPr="00BF01EF">
        <w:rPr>
          <w:rFonts w:cs="Arial"/>
        </w:rPr>
        <w:t>- отделения для отделки изделий</w:t>
      </w:r>
      <w:r w:rsidR="00BF01EF" w:rsidRPr="00BF01EF">
        <w:rPr>
          <w:rFonts w:cs="Arial"/>
        </w:rPr>
        <w:t>;</w:t>
      </w:r>
    </w:p>
    <w:p w:rsidR="005A12CE" w:rsidRPr="00BF01EF" w:rsidRDefault="005A12CE" w:rsidP="00BF01EF">
      <w:pPr>
        <w:pStyle w:val="af"/>
        <w:numPr>
          <w:ilvl w:val="0"/>
          <w:numId w:val="11"/>
        </w:numPr>
        <w:ind w:left="567"/>
        <w:rPr>
          <w:rFonts w:cs="Arial"/>
        </w:rPr>
      </w:pPr>
      <w:r w:rsidRPr="00BF01EF">
        <w:rPr>
          <w:rFonts w:cs="Arial"/>
        </w:rPr>
        <w:t>- моечная для яиц, посуды, тары</w:t>
      </w:r>
      <w:r w:rsidR="00BF01EF" w:rsidRPr="00BF01EF">
        <w:rPr>
          <w:rFonts w:cs="Arial"/>
        </w:rPr>
        <w:t>.</w:t>
      </w:r>
    </w:p>
    <w:p w:rsidR="005A12CE" w:rsidRDefault="005A12CE" w:rsidP="005A12CE">
      <w:pPr>
        <w:rPr>
          <w:rFonts w:cs="Arial"/>
        </w:rPr>
      </w:pPr>
      <w:r w:rsidRPr="005A12CE">
        <w:rPr>
          <w:rFonts w:cs="Arial"/>
        </w:rPr>
        <w:t>В кондитерском цехе также предусмотрен</w:t>
      </w:r>
      <w:r>
        <w:rPr>
          <w:rFonts w:cs="Arial"/>
        </w:rPr>
        <w:t>а система вентиляции или как ми</w:t>
      </w:r>
      <w:r w:rsidRPr="005A12CE">
        <w:rPr>
          <w:rFonts w:cs="Arial"/>
        </w:rPr>
        <w:t>нимум вытяжка.</w:t>
      </w:r>
      <w:r w:rsidR="00FE2AA7">
        <w:rPr>
          <w:rFonts w:cs="Arial"/>
        </w:rPr>
        <w:t xml:space="preserve"> Цех будет соответствовать требованиям СЭС к помещениям кондитерского цеха.</w:t>
      </w:r>
    </w:p>
    <w:p w:rsidR="005A12CE" w:rsidRPr="00093A0A" w:rsidRDefault="005A12CE" w:rsidP="005A12CE">
      <w:pPr>
        <w:rPr>
          <w:rFonts w:cs="Arial"/>
          <w:i/>
        </w:rPr>
      </w:pPr>
      <w:r w:rsidRPr="00093A0A">
        <w:rPr>
          <w:rFonts w:cs="Arial"/>
          <w:i/>
        </w:rPr>
        <w:t>Кладовая запаса</w:t>
      </w:r>
    </w:p>
    <w:p w:rsidR="005A12CE" w:rsidRPr="005A12CE" w:rsidRDefault="00093A0A" w:rsidP="005A12CE">
      <w:pPr>
        <w:rPr>
          <w:rFonts w:cs="Arial"/>
        </w:rPr>
      </w:pPr>
      <w:r>
        <w:rPr>
          <w:rFonts w:cs="Arial"/>
        </w:rPr>
        <w:t>Кладовая запаса п</w:t>
      </w:r>
      <w:r w:rsidR="005A12CE" w:rsidRPr="005A12CE">
        <w:rPr>
          <w:rFonts w:cs="Arial"/>
        </w:rPr>
        <w:t>редусмотрена для хранения сухих продуктов (муки, сахара, крахмала и т.п.). Здесь должна поддерживаться средняя температура около 15°С и относительная влажность воздуха 60 – 65 %. Кроме этого, здесь же оборудуется холодильная камера, где хранятся скоропортящиеся продукты.</w:t>
      </w:r>
    </w:p>
    <w:p w:rsidR="005A12CE" w:rsidRPr="00093A0A" w:rsidRDefault="005A12CE" w:rsidP="005A12CE">
      <w:pPr>
        <w:rPr>
          <w:rFonts w:cs="Arial"/>
          <w:i/>
        </w:rPr>
      </w:pPr>
      <w:r w:rsidRPr="00093A0A">
        <w:rPr>
          <w:rFonts w:cs="Arial"/>
          <w:i/>
        </w:rPr>
        <w:t>Торговый зал</w:t>
      </w:r>
    </w:p>
    <w:p w:rsidR="00EB6F0D" w:rsidRDefault="005A12CE" w:rsidP="00F5453F">
      <w:pPr>
        <w:rPr>
          <w:rFonts w:cs="Arial"/>
        </w:rPr>
      </w:pPr>
      <w:r w:rsidRPr="005A12CE">
        <w:rPr>
          <w:rFonts w:cs="Arial"/>
        </w:rPr>
        <w:t xml:space="preserve">Торговый зал </w:t>
      </w:r>
      <w:r w:rsidR="00BF01EF">
        <w:rPr>
          <w:rFonts w:cs="Arial"/>
        </w:rPr>
        <w:t>занимает</w:t>
      </w:r>
      <w:r w:rsidRPr="005A12CE">
        <w:rPr>
          <w:rFonts w:cs="Arial"/>
        </w:rPr>
        <w:t xml:space="preserve"> площадь около 20 квадратных метров.</w:t>
      </w:r>
    </w:p>
    <w:p w:rsidR="00FF5E0E" w:rsidRPr="00F5453F" w:rsidRDefault="00FF5E0E" w:rsidP="00F5453F">
      <w:pPr>
        <w:rPr>
          <w:rFonts w:cs="Arial"/>
        </w:rPr>
      </w:pPr>
    </w:p>
    <w:p w:rsidR="00D03374" w:rsidRPr="00B15147" w:rsidRDefault="00122FE2" w:rsidP="00B15147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7" w:name="_Toc311892784"/>
      <w:r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  <w:bookmarkEnd w:id="27"/>
    </w:p>
    <w:p w:rsidR="00B15147" w:rsidRPr="00093A0A" w:rsidRDefault="00D20814" w:rsidP="00B15147">
      <w:pPr>
        <w:rPr>
          <w:rFonts w:cs="Arial"/>
          <w:i/>
        </w:rPr>
      </w:pPr>
      <w:r w:rsidRPr="00093A0A">
        <w:rPr>
          <w:rFonts w:cs="Arial"/>
          <w:i/>
        </w:rPr>
        <w:t>Ц</w:t>
      </w:r>
      <w:r w:rsidR="00B15147" w:rsidRPr="00093A0A">
        <w:rPr>
          <w:rFonts w:cs="Arial"/>
          <w:i/>
        </w:rPr>
        <w:t>ех</w:t>
      </w:r>
      <w:r w:rsidRPr="00093A0A">
        <w:rPr>
          <w:rFonts w:cs="Arial"/>
          <w:i/>
        </w:rPr>
        <w:t xml:space="preserve"> по производству хлебопекарных продуктов</w:t>
      </w:r>
    </w:p>
    <w:p w:rsidR="00B15147" w:rsidRPr="00B15147" w:rsidRDefault="00B15147" w:rsidP="00B15147">
      <w:pPr>
        <w:rPr>
          <w:rFonts w:cs="Arial"/>
        </w:rPr>
      </w:pPr>
      <w:r w:rsidRPr="00B15147">
        <w:rPr>
          <w:rFonts w:cs="Arial"/>
        </w:rPr>
        <w:t xml:space="preserve">Среди основного оборудования, необходимого для оснащения </w:t>
      </w:r>
      <w:r w:rsidR="00D20814">
        <w:rPr>
          <w:rFonts w:cs="Arial"/>
        </w:rPr>
        <w:t>цеха по производству хлебопекарных продуктов, следует вы</w:t>
      </w:r>
      <w:r w:rsidRPr="00B15147">
        <w:rPr>
          <w:rFonts w:cs="Arial"/>
        </w:rPr>
        <w:t>делить следующее:</w:t>
      </w:r>
    </w:p>
    <w:p w:rsidR="00B15147" w:rsidRPr="00BF01EF" w:rsidRDefault="00D20814" w:rsidP="00BF01EF">
      <w:pPr>
        <w:pStyle w:val="af"/>
        <w:numPr>
          <w:ilvl w:val="0"/>
          <w:numId w:val="12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B15147" w:rsidRPr="00BF01EF">
        <w:rPr>
          <w:rFonts w:cs="Arial"/>
        </w:rPr>
        <w:t>Просеивательная машина - для удаления посторонних примесей и обогащения муки кислородом воздуха</w:t>
      </w:r>
    </w:p>
    <w:p w:rsidR="00B15147" w:rsidRPr="00BF01EF" w:rsidRDefault="00D20814" w:rsidP="00BF01EF">
      <w:pPr>
        <w:pStyle w:val="af"/>
        <w:numPr>
          <w:ilvl w:val="0"/>
          <w:numId w:val="12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B15147" w:rsidRPr="00BF01EF">
        <w:rPr>
          <w:rFonts w:cs="Arial"/>
        </w:rPr>
        <w:t>Машина для замеса теста типа ТММ-1М, емкостью 140 литров.</w:t>
      </w:r>
    </w:p>
    <w:p w:rsidR="00B15147" w:rsidRPr="00BF01EF" w:rsidRDefault="00D20814" w:rsidP="00BF01EF">
      <w:pPr>
        <w:pStyle w:val="af"/>
        <w:numPr>
          <w:ilvl w:val="0"/>
          <w:numId w:val="12"/>
        </w:numPr>
        <w:ind w:left="567"/>
        <w:rPr>
          <w:rFonts w:cs="Arial"/>
        </w:rPr>
      </w:pPr>
      <w:r w:rsidRPr="00BF01EF">
        <w:rPr>
          <w:rFonts w:cs="Arial"/>
        </w:rPr>
        <w:t xml:space="preserve">- </w:t>
      </w:r>
      <w:r w:rsidR="00BF01EF">
        <w:rPr>
          <w:rFonts w:cs="Arial"/>
        </w:rPr>
        <w:t>В</w:t>
      </w:r>
      <w:r w:rsidR="00B15147" w:rsidRPr="00BF01EF">
        <w:rPr>
          <w:rFonts w:cs="Arial"/>
        </w:rPr>
        <w:t>збивальная машина, емкостью 25 литров</w:t>
      </w:r>
    </w:p>
    <w:p w:rsidR="00A625D7" w:rsidRPr="00BF01EF" w:rsidRDefault="00D20814" w:rsidP="00BF01EF">
      <w:pPr>
        <w:pStyle w:val="af"/>
        <w:numPr>
          <w:ilvl w:val="0"/>
          <w:numId w:val="12"/>
        </w:numPr>
        <w:ind w:left="567"/>
        <w:rPr>
          <w:rFonts w:cs="Arial"/>
        </w:rPr>
      </w:pPr>
      <w:r w:rsidRPr="00BF01EF">
        <w:rPr>
          <w:rFonts w:cs="Arial"/>
        </w:rPr>
        <w:lastRenderedPageBreak/>
        <w:t xml:space="preserve">- </w:t>
      </w:r>
      <w:r w:rsidR="00B15147" w:rsidRPr="00BF01EF">
        <w:rPr>
          <w:rFonts w:cs="Arial"/>
        </w:rPr>
        <w:t>Пекарский шкаф типа ШПЭСМ-3, позволяющий выпекать около 50 стандартных тортов в смену.</w:t>
      </w:r>
    </w:p>
    <w:p w:rsidR="00D74E93" w:rsidRDefault="00D20814" w:rsidP="00D74E93">
      <w:pPr>
        <w:rPr>
          <w:rFonts w:cs="Arial"/>
        </w:rPr>
      </w:pPr>
      <w:r w:rsidRPr="00D20814">
        <w:rPr>
          <w:rFonts w:cs="Arial"/>
        </w:rPr>
        <w:t xml:space="preserve">Хотя производство </w:t>
      </w:r>
      <w:r w:rsidR="00D74E93">
        <w:rPr>
          <w:rFonts w:cs="Arial"/>
        </w:rPr>
        <w:t>хлебопекарных</w:t>
      </w:r>
      <w:r w:rsidRPr="00D20814">
        <w:rPr>
          <w:rFonts w:cs="Arial"/>
        </w:rPr>
        <w:t xml:space="preserve"> изделий будет в небольших количествах, целесообразно использовать специальный кондитерский пекарский шкаф, имеющий 3 пекарные камеры. Каждая камера снабжена своим терморегулятором, п</w:t>
      </w:r>
      <w:r w:rsidR="00D74E93">
        <w:rPr>
          <w:rFonts w:cs="Arial"/>
        </w:rPr>
        <w:t>озволяющим автоматически поддер</w:t>
      </w:r>
      <w:r w:rsidRPr="00D20814">
        <w:rPr>
          <w:rFonts w:cs="Arial"/>
        </w:rPr>
        <w:t>живать заданную температуру в пределах от 100 до 250° С, что позволяет выпекать в шкафу одновременно три вида полуфабрикатов с ра</w:t>
      </w:r>
      <w:r w:rsidR="00D74E93">
        <w:rPr>
          <w:rFonts w:cs="Arial"/>
        </w:rPr>
        <w:t xml:space="preserve">зным температурным режимом. </w:t>
      </w:r>
      <w:r w:rsidRPr="00D20814">
        <w:rPr>
          <w:rFonts w:cs="Arial"/>
        </w:rPr>
        <w:t xml:space="preserve">Для подготовки, разделки теста необходимы столы из </w:t>
      </w:r>
      <w:r w:rsidR="00D74E93">
        <w:rPr>
          <w:rFonts w:cs="Arial"/>
        </w:rPr>
        <w:t>нержавеющей стали, а также стел</w:t>
      </w:r>
      <w:r w:rsidRPr="00D20814">
        <w:rPr>
          <w:rFonts w:cs="Arial"/>
        </w:rPr>
        <w:t>лаж для отлежки полуфабриката.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Кроме этого, </w:t>
      </w:r>
      <w:r w:rsidR="00BF01EF">
        <w:rPr>
          <w:rFonts w:cs="Arial"/>
        </w:rPr>
        <w:t>предусмотрен</w:t>
      </w:r>
      <w:r w:rsidRPr="00D74E93">
        <w:rPr>
          <w:rFonts w:cs="Arial"/>
        </w:rPr>
        <w:t xml:space="preserve"> специальный производственный инвентарь: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противень (листы, лотки);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мерительные стаканы, черпаки;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различные формы для тортов, формочки;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выемки для пирожных;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кастрюли, чашки, тарелки;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инвентарь для обработки теста (скалки деревянные и металлические);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лопатки деревянные;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ножи для обработки полуфабрикатов;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ложки, венчики, вилочки;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кондитерские наборы (шприцы, съемные части, трубочки металлические); </w:t>
      </w:r>
    </w:p>
    <w:p w:rsidR="00D74E93" w:rsidRDefault="00D74E93" w:rsidP="00D74E93">
      <w:pPr>
        <w:rPr>
          <w:rFonts w:cs="Arial"/>
        </w:rPr>
      </w:pPr>
      <w:r w:rsidRPr="00D74E93">
        <w:rPr>
          <w:rFonts w:cs="Arial"/>
        </w:rPr>
        <w:t xml:space="preserve">• моечное оборудование; </w:t>
      </w:r>
    </w:p>
    <w:p w:rsidR="001A33A2" w:rsidRDefault="00D74E93" w:rsidP="00D74E93">
      <w:pPr>
        <w:rPr>
          <w:rFonts w:cs="Arial"/>
        </w:rPr>
      </w:pPr>
      <w:r w:rsidRPr="00D74E93">
        <w:rPr>
          <w:rFonts w:cs="Arial"/>
        </w:rPr>
        <w:t>• кухонный набор полотенец, салфеток</w:t>
      </w:r>
      <w:r>
        <w:rPr>
          <w:rFonts w:cs="Arial"/>
        </w:rPr>
        <w:t>.</w:t>
      </w:r>
    </w:p>
    <w:p w:rsidR="00D74E93" w:rsidRPr="00093A0A" w:rsidRDefault="00D74E93" w:rsidP="00D74E93">
      <w:pPr>
        <w:rPr>
          <w:rFonts w:cs="Arial"/>
          <w:i/>
        </w:rPr>
      </w:pPr>
      <w:r w:rsidRPr="00093A0A">
        <w:rPr>
          <w:rFonts w:cs="Arial"/>
          <w:i/>
        </w:rPr>
        <w:t>Кладовая запаса</w:t>
      </w:r>
    </w:p>
    <w:p w:rsidR="00D74E93" w:rsidRPr="00D74E93" w:rsidRDefault="00D74E93" w:rsidP="00D74E93">
      <w:pPr>
        <w:rPr>
          <w:rFonts w:cs="Arial"/>
        </w:rPr>
      </w:pPr>
      <w:r w:rsidRPr="00D74E93">
        <w:rPr>
          <w:rFonts w:cs="Arial"/>
        </w:rPr>
        <w:t>В кладовой запаса для хранения продуктов устанавливают</w:t>
      </w:r>
      <w:r w:rsidR="00BF01EF">
        <w:rPr>
          <w:rFonts w:cs="Arial"/>
        </w:rPr>
        <w:t>ся</w:t>
      </w:r>
      <w:r w:rsidRPr="00D74E93">
        <w:rPr>
          <w:rFonts w:cs="Arial"/>
        </w:rPr>
        <w:t xml:space="preserve"> лари, стеллажи. Для развеса продуктов используют весы и мерную посуду. Для хранения сырья и скоропортящихся продуктов </w:t>
      </w:r>
      <w:r w:rsidR="00BF01EF">
        <w:rPr>
          <w:rFonts w:cs="Arial"/>
        </w:rPr>
        <w:t>будет использоваться</w:t>
      </w:r>
      <w:r w:rsidRPr="00D74E93">
        <w:rPr>
          <w:rFonts w:cs="Arial"/>
        </w:rPr>
        <w:t xml:space="preserve"> обычный бытовой холодильник.</w:t>
      </w:r>
    </w:p>
    <w:p w:rsidR="00093A0A" w:rsidRPr="00093A0A" w:rsidRDefault="00D74E93" w:rsidP="00D74E93">
      <w:pPr>
        <w:rPr>
          <w:rFonts w:cs="Arial"/>
          <w:i/>
        </w:rPr>
      </w:pPr>
      <w:r w:rsidRPr="00093A0A">
        <w:rPr>
          <w:rFonts w:cs="Arial"/>
          <w:i/>
        </w:rPr>
        <w:t xml:space="preserve">Торговый зал </w:t>
      </w:r>
    </w:p>
    <w:p w:rsidR="00D74E93" w:rsidRPr="00D74E93" w:rsidRDefault="00D74E93" w:rsidP="00D74E93">
      <w:pPr>
        <w:rPr>
          <w:rFonts w:cs="Arial"/>
        </w:rPr>
      </w:pPr>
      <w:r w:rsidRPr="00D74E93">
        <w:rPr>
          <w:rFonts w:cs="Arial"/>
        </w:rPr>
        <w:t>Для придания магазину отличительного внутренн</w:t>
      </w:r>
      <w:r w:rsidR="00BF01EF">
        <w:rPr>
          <w:rFonts w:cs="Arial"/>
        </w:rPr>
        <w:t>его вида будут</w:t>
      </w:r>
      <w:r w:rsidRPr="00D74E93">
        <w:rPr>
          <w:rFonts w:cs="Arial"/>
        </w:rPr>
        <w:t xml:space="preserve"> использовать</w:t>
      </w:r>
      <w:r w:rsidR="00BF01EF">
        <w:rPr>
          <w:rFonts w:cs="Arial"/>
        </w:rPr>
        <w:t>ся</w:t>
      </w:r>
      <w:r w:rsidRPr="00D74E93">
        <w:rPr>
          <w:rFonts w:cs="Arial"/>
        </w:rPr>
        <w:t xml:space="preserve"> не промышленные стеллажи, а изготов</w:t>
      </w:r>
      <w:r w:rsidR="00BF01EF">
        <w:rPr>
          <w:rFonts w:cs="Arial"/>
        </w:rPr>
        <w:t>ленные</w:t>
      </w:r>
      <w:r w:rsidRPr="00D74E93">
        <w:rPr>
          <w:rFonts w:cs="Arial"/>
        </w:rPr>
        <w:t xml:space="preserve"> из дерева с оригинальным дизайном.</w:t>
      </w:r>
    </w:p>
    <w:p w:rsidR="00D74E93" w:rsidRPr="00D74E93" w:rsidRDefault="00D74E93" w:rsidP="00D74E93">
      <w:pPr>
        <w:rPr>
          <w:rFonts w:cs="Arial"/>
        </w:rPr>
      </w:pPr>
      <w:r w:rsidRPr="00D74E93">
        <w:rPr>
          <w:rFonts w:cs="Arial"/>
        </w:rPr>
        <w:t>Готовые кондитерские изделия будут представлены в демонстрационной холодильной витрине.</w:t>
      </w:r>
    </w:p>
    <w:p w:rsidR="00D74E93" w:rsidRDefault="00D74E93" w:rsidP="00E77FB6">
      <w:pPr>
        <w:rPr>
          <w:rFonts w:cs="Arial"/>
        </w:rPr>
      </w:pPr>
      <w:r w:rsidRPr="00D74E93">
        <w:rPr>
          <w:rFonts w:cs="Arial"/>
        </w:rPr>
        <w:t>Перечень оборудования и затраты на его приобретение представлены в нижеследующей таблице</w:t>
      </w:r>
      <w:r w:rsidR="00561BF0">
        <w:rPr>
          <w:rFonts w:cs="Arial"/>
        </w:rPr>
        <w:t>.</w:t>
      </w:r>
    </w:p>
    <w:p w:rsidR="001A33A2" w:rsidRDefault="001A33A2" w:rsidP="00E77FB6">
      <w:pPr>
        <w:rPr>
          <w:rFonts w:cs="Arial"/>
        </w:rPr>
      </w:pPr>
    </w:p>
    <w:p w:rsidR="00093A0A" w:rsidRDefault="00093A0A" w:rsidP="00E77FB6">
      <w:pPr>
        <w:rPr>
          <w:rFonts w:cs="Arial"/>
        </w:rPr>
      </w:pPr>
    </w:p>
    <w:p w:rsidR="00093A0A" w:rsidRDefault="00093A0A" w:rsidP="00E77FB6">
      <w:pPr>
        <w:rPr>
          <w:rFonts w:cs="Arial"/>
        </w:rPr>
      </w:pPr>
    </w:p>
    <w:p w:rsidR="00BF01EF" w:rsidRDefault="00BF01EF" w:rsidP="00E77FB6">
      <w:pPr>
        <w:rPr>
          <w:rFonts w:cs="Arial"/>
        </w:rPr>
      </w:pPr>
    </w:p>
    <w:p w:rsidR="001A33A2" w:rsidRDefault="001A33A2" w:rsidP="000E5EF5">
      <w:bookmarkStart w:id="28" w:name="_Toc309143110"/>
      <w:r w:rsidRPr="000E5EF5">
        <w:rPr>
          <w:rFonts w:cs="Arial"/>
          <w:b/>
          <w:sz w:val="20"/>
        </w:rPr>
        <w:lastRenderedPageBreak/>
        <w:t xml:space="preserve">Таблица </w:t>
      </w:r>
      <w:r w:rsidR="00774CE4" w:rsidRPr="000E5EF5">
        <w:rPr>
          <w:rFonts w:cs="Arial"/>
          <w:b/>
          <w:sz w:val="20"/>
        </w:rPr>
        <w:fldChar w:fldCharType="begin"/>
      </w:r>
      <w:r w:rsidRPr="000E5EF5">
        <w:rPr>
          <w:rFonts w:cs="Arial"/>
          <w:b/>
          <w:sz w:val="20"/>
        </w:rPr>
        <w:instrText xml:space="preserve"> SEQ Таблица \* ARABIC </w:instrText>
      </w:r>
      <w:r w:rsidR="00774CE4" w:rsidRPr="000E5EF5">
        <w:rPr>
          <w:rFonts w:cs="Arial"/>
          <w:b/>
          <w:sz w:val="20"/>
        </w:rPr>
        <w:fldChar w:fldCharType="separate"/>
      </w:r>
      <w:r w:rsidR="00E76E4A" w:rsidRPr="000E5EF5">
        <w:rPr>
          <w:rFonts w:cs="Arial"/>
          <w:b/>
          <w:sz w:val="20"/>
        </w:rPr>
        <w:t>8</w:t>
      </w:r>
      <w:r w:rsidR="00774CE4" w:rsidRPr="000E5EF5">
        <w:rPr>
          <w:rFonts w:cs="Arial"/>
          <w:b/>
          <w:sz w:val="20"/>
        </w:rPr>
        <w:fldChar w:fldCharType="end"/>
      </w:r>
      <w:r w:rsidRPr="000E5EF5">
        <w:rPr>
          <w:rFonts w:cs="Arial"/>
          <w:b/>
          <w:sz w:val="20"/>
        </w:rPr>
        <w:t xml:space="preserve"> -  </w:t>
      </w:r>
      <w:r w:rsidR="00CC2A8A" w:rsidRPr="000E5EF5">
        <w:rPr>
          <w:rFonts w:cs="Arial"/>
          <w:b/>
          <w:sz w:val="20"/>
        </w:rPr>
        <w:t>Перечень оборудования для цеха</w:t>
      </w:r>
      <w:bookmarkEnd w:id="28"/>
    </w:p>
    <w:tbl>
      <w:tblPr>
        <w:tblStyle w:val="af1"/>
        <w:tblW w:w="7812" w:type="dxa"/>
        <w:tblLook w:val="04A0"/>
      </w:tblPr>
      <w:tblGrid>
        <w:gridCol w:w="3984"/>
        <w:gridCol w:w="2268"/>
        <w:gridCol w:w="1560"/>
      </w:tblGrid>
      <w:tr w:rsidR="00221EBA" w:rsidRPr="000E5EF5" w:rsidTr="000E5EF5">
        <w:trPr>
          <w:trHeight w:val="255"/>
        </w:trPr>
        <w:tc>
          <w:tcPr>
            <w:tcW w:w="3984" w:type="dxa"/>
            <w:shd w:val="clear" w:color="auto" w:fill="DBE5F1" w:themeFill="accent1" w:themeFillTint="33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b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2268" w:type="dxa"/>
            <w:shd w:val="clear" w:color="auto" w:fill="DBE5F1" w:themeFill="accent1" w:themeFillTint="33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Количество, шт. </w:t>
            </w:r>
          </w:p>
        </w:tc>
        <w:tc>
          <w:tcPr>
            <w:tcW w:w="1560" w:type="dxa"/>
            <w:shd w:val="clear" w:color="auto" w:fill="DBE5F1" w:themeFill="accent1" w:themeFillTint="33"/>
            <w:noWrap/>
            <w:hideMark/>
          </w:tcPr>
          <w:p w:rsidR="00CC2A8A" w:rsidRPr="000E5EF5" w:rsidRDefault="00221EBA" w:rsidP="00EA6BF2">
            <w:pPr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b/>
                <w:sz w:val="20"/>
                <w:szCs w:val="20"/>
                <w:lang w:eastAsia="ru-RU"/>
              </w:rPr>
              <w:t>Цена, тыс. тг</w:t>
            </w:r>
            <w:r w:rsidR="00CC2A8A" w:rsidRPr="000E5EF5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Торговый зал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Холодильные витрины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250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Стеллажи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Инвентарь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Кондитерский цех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Пекарский шкаф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Взбивательная машина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Просеивательная машина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Машина для замеса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Плита газовая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Весы электронные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Стол алюминиевый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noWrap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Стеллаж металлический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</w:tr>
      <w:tr w:rsidR="00221EBA" w:rsidRPr="000E5EF5" w:rsidTr="000E5EF5">
        <w:trPr>
          <w:trHeight w:val="255"/>
        </w:trPr>
        <w:tc>
          <w:tcPr>
            <w:tcW w:w="3984" w:type="dxa"/>
            <w:hideMark/>
          </w:tcPr>
          <w:p w:rsidR="00CC2A8A" w:rsidRPr="000E5EF5" w:rsidRDefault="00CC2A8A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Производственный инвентарь</w:t>
            </w:r>
          </w:p>
        </w:tc>
        <w:tc>
          <w:tcPr>
            <w:tcW w:w="2268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CC2A8A" w:rsidRPr="000E5EF5" w:rsidRDefault="00CC2A8A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EF5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</w:tr>
    </w:tbl>
    <w:p w:rsidR="00A4097A" w:rsidRDefault="00A4097A" w:rsidP="000E5EF5">
      <w:pPr>
        <w:rPr>
          <w:sz w:val="24"/>
          <w:szCs w:val="24"/>
        </w:rPr>
      </w:pPr>
    </w:p>
    <w:p w:rsidR="000E5EF5" w:rsidRDefault="000E5EF5" w:rsidP="000E5EF5">
      <w:pPr>
        <w:rPr>
          <w:rFonts w:cs="Arial"/>
        </w:rPr>
      </w:pPr>
      <w:r w:rsidRPr="000E5EF5">
        <w:rPr>
          <w:rFonts w:cs="Arial"/>
        </w:rPr>
        <w:t xml:space="preserve">Цены на </w:t>
      </w:r>
      <w:r>
        <w:rPr>
          <w:rFonts w:cs="Arial"/>
        </w:rPr>
        <w:t xml:space="preserve">оборудование </w:t>
      </w:r>
      <w:r w:rsidR="009E3019">
        <w:rPr>
          <w:rFonts w:cs="Arial"/>
        </w:rPr>
        <w:t xml:space="preserve">указаны </w:t>
      </w:r>
      <w:r>
        <w:rPr>
          <w:rFonts w:cs="Arial"/>
        </w:rPr>
        <w:t xml:space="preserve">на основании </w:t>
      </w:r>
      <w:r w:rsidR="009E3019">
        <w:rPr>
          <w:rFonts w:cs="Arial"/>
        </w:rPr>
        <w:t xml:space="preserve">результатов </w:t>
      </w:r>
      <w:r>
        <w:rPr>
          <w:rFonts w:cs="Arial"/>
        </w:rPr>
        <w:t>анализа цен на рынке г.Усть-Каменогорск.</w:t>
      </w:r>
    </w:p>
    <w:p w:rsidR="00EA6BF2" w:rsidRPr="000E5EF5" w:rsidRDefault="00EA6BF2" w:rsidP="000E5EF5">
      <w:pPr>
        <w:rPr>
          <w:rFonts w:cs="Arial"/>
        </w:rPr>
      </w:pPr>
    </w:p>
    <w:p w:rsidR="009872FA" w:rsidRPr="00375279" w:rsidRDefault="00122FE2" w:rsidP="00375279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9" w:name="_Toc311892785"/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29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561BF0" w:rsidP="00561BF0">
      <w:pPr>
        <w:rPr>
          <w:rFonts w:eastAsiaTheme="majorEastAsia" w:cs="Arial"/>
          <w:b/>
          <w:bCs/>
          <w:sz w:val="26"/>
          <w:szCs w:val="26"/>
        </w:rPr>
      </w:pPr>
      <w:r w:rsidRPr="00561BF0">
        <w:rPr>
          <w:rFonts w:cs="Arial"/>
        </w:rPr>
        <w:t>Проектом предусмотрена аренда помещения, в кото</w:t>
      </w:r>
      <w:r>
        <w:rPr>
          <w:rFonts w:cs="Arial"/>
        </w:rPr>
        <w:t xml:space="preserve">ром будет </w:t>
      </w:r>
      <w:r w:rsidR="00B06DE7">
        <w:rPr>
          <w:rFonts w:cs="Arial"/>
        </w:rPr>
        <w:t xml:space="preserve">функционировать </w:t>
      </w:r>
      <w:r>
        <w:rPr>
          <w:rFonts w:cs="Arial"/>
        </w:rPr>
        <w:t xml:space="preserve"> комму</w:t>
      </w:r>
      <w:r w:rsidRPr="00561BF0">
        <w:rPr>
          <w:rFonts w:cs="Arial"/>
        </w:rPr>
        <w:t>никационная инфраструктура, а именно электро-, тепло</w:t>
      </w:r>
      <w:r>
        <w:rPr>
          <w:rFonts w:cs="Arial"/>
        </w:rPr>
        <w:t>- и водоснабжение, а также теле</w:t>
      </w:r>
      <w:r w:rsidRPr="00561BF0">
        <w:rPr>
          <w:rFonts w:cs="Arial"/>
        </w:rPr>
        <w:t>фонная связь. При необходимости будет произведена</w:t>
      </w:r>
      <w:r>
        <w:rPr>
          <w:rFonts w:cs="Arial"/>
        </w:rPr>
        <w:t xml:space="preserve"> необходимая адаптация под усло</w:t>
      </w:r>
      <w:r w:rsidRPr="00561BF0">
        <w:rPr>
          <w:rFonts w:cs="Arial"/>
        </w:rPr>
        <w:t>вия работы цеха.</w:t>
      </w:r>
      <w:r w:rsidR="0019321F" w:rsidRPr="006F166A">
        <w:rPr>
          <w:rFonts w:cs="Arial"/>
        </w:rPr>
        <w:br w:type="page"/>
      </w:r>
    </w:p>
    <w:p w:rsidR="0046221A" w:rsidRPr="009972D4" w:rsidRDefault="00122FE2" w:rsidP="009972D4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0" w:name="_Toc31189278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0"/>
    </w:p>
    <w:p w:rsidR="00221EBA" w:rsidRPr="00221EBA" w:rsidRDefault="00221EBA" w:rsidP="00221EBA">
      <w:pPr>
        <w:autoSpaceDE w:val="0"/>
        <w:autoSpaceDN w:val="0"/>
        <w:adjustRightInd w:val="0"/>
        <w:rPr>
          <w:rFonts w:cs="Arial"/>
          <w:color w:val="000000"/>
        </w:rPr>
      </w:pPr>
      <w:r w:rsidRPr="00221EBA">
        <w:rPr>
          <w:rFonts w:cs="Arial"/>
          <w:color w:val="000000"/>
        </w:rPr>
        <w:t>Организационная структура предприятия будет состоя</w:t>
      </w:r>
      <w:r w:rsidR="000B1090">
        <w:rPr>
          <w:rFonts w:cs="Arial"/>
          <w:color w:val="000000"/>
        </w:rPr>
        <w:t>ть из следующих основных органи</w:t>
      </w:r>
      <w:r w:rsidRPr="00221EBA">
        <w:rPr>
          <w:rFonts w:cs="Arial"/>
          <w:color w:val="000000"/>
        </w:rPr>
        <w:t xml:space="preserve">зационных единиц: </w:t>
      </w:r>
    </w:p>
    <w:p w:rsidR="003C3DCB" w:rsidRDefault="00221EBA" w:rsidP="003C3DCB">
      <w:pPr>
        <w:autoSpaceDE w:val="0"/>
        <w:autoSpaceDN w:val="0"/>
        <w:adjustRightInd w:val="0"/>
        <w:rPr>
          <w:rFonts w:cs="Arial"/>
          <w:color w:val="000000"/>
        </w:rPr>
      </w:pPr>
      <w:r w:rsidRPr="00221EBA">
        <w:rPr>
          <w:rFonts w:ascii="Wingdings" w:hAnsi="Wingdings" w:cs="Wingdings"/>
          <w:color w:val="000000"/>
        </w:rPr>
        <w:t></w:t>
      </w:r>
      <w:r w:rsidRPr="00221EBA">
        <w:rPr>
          <w:rFonts w:ascii="Wingdings" w:hAnsi="Wingdings" w:cs="Wingdings"/>
          <w:color w:val="000000"/>
        </w:rPr>
        <w:t></w:t>
      </w:r>
      <w:r w:rsidRPr="00221EBA">
        <w:rPr>
          <w:rFonts w:cs="Arial"/>
          <w:color w:val="000000"/>
        </w:rPr>
        <w:t xml:space="preserve">Кондитер, который должен соответствовать следующим основным требованиям: </w:t>
      </w:r>
    </w:p>
    <w:p w:rsidR="003C3DCB" w:rsidRDefault="003C3DCB" w:rsidP="003C3DCB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>
        <w:rPr>
          <w:rFonts w:ascii="Wingdings" w:hAnsi="Wingdings" w:cs="Wingdings"/>
          <w:color w:val="000000"/>
        </w:rPr>
        <w:t></w:t>
      </w:r>
      <w:r w:rsidR="00221EBA" w:rsidRPr="00221EBA">
        <w:rPr>
          <w:rFonts w:cs="Arial"/>
          <w:color w:val="000000"/>
        </w:rPr>
        <w:t>иметь профессиональное образование</w:t>
      </w:r>
      <w:r>
        <w:rPr>
          <w:rFonts w:cs="Arial"/>
          <w:color w:val="000000"/>
        </w:rPr>
        <w:t>;</w:t>
      </w:r>
      <w:r w:rsidR="00221EBA" w:rsidRPr="00221EBA">
        <w:rPr>
          <w:rFonts w:cs="Arial"/>
          <w:color w:val="000000"/>
        </w:rPr>
        <w:t xml:space="preserve"> </w:t>
      </w:r>
    </w:p>
    <w:p w:rsidR="003C3DCB" w:rsidRDefault="003C3DCB" w:rsidP="003C3DCB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221EBA" w:rsidRPr="00221EBA">
        <w:rPr>
          <w:rFonts w:cs="Arial"/>
          <w:color w:val="000000"/>
        </w:rPr>
        <w:t>знать рецептуры и технологию производства мучных кондитерских изделий</w:t>
      </w:r>
      <w:r>
        <w:rPr>
          <w:rFonts w:cs="Arial"/>
          <w:color w:val="000000"/>
        </w:rPr>
        <w:t>;</w:t>
      </w:r>
      <w:r w:rsidR="00221EBA" w:rsidRPr="00221EBA">
        <w:rPr>
          <w:rFonts w:cs="Arial"/>
          <w:color w:val="000000"/>
        </w:rPr>
        <w:t xml:space="preserve"> </w:t>
      </w:r>
    </w:p>
    <w:p w:rsidR="003C3DCB" w:rsidRDefault="003C3DCB" w:rsidP="003C3DCB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221EBA" w:rsidRPr="00221EBA">
        <w:rPr>
          <w:rFonts w:cs="Arial"/>
          <w:color w:val="000000"/>
        </w:rPr>
        <w:t>знать характеристику сырья, его свойства, применение, условие и сроки хранения</w:t>
      </w:r>
      <w:r>
        <w:rPr>
          <w:rFonts w:cs="Arial"/>
          <w:color w:val="000000"/>
        </w:rPr>
        <w:t>;</w:t>
      </w:r>
      <w:r w:rsidR="00221EBA" w:rsidRPr="00221EBA">
        <w:rPr>
          <w:rFonts w:cs="Arial"/>
          <w:color w:val="000000"/>
        </w:rPr>
        <w:t xml:space="preserve"> </w:t>
      </w:r>
    </w:p>
    <w:p w:rsidR="003C3DCB" w:rsidRDefault="003C3DCB" w:rsidP="003C3DCB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221EBA" w:rsidRPr="00221EBA">
        <w:rPr>
          <w:rFonts w:cs="Arial"/>
          <w:color w:val="000000"/>
        </w:rPr>
        <w:t>знать способы и приемы высокохудожественной</w:t>
      </w:r>
      <w:r w:rsidR="000B1090">
        <w:rPr>
          <w:rFonts w:cs="Arial"/>
          <w:color w:val="000000"/>
        </w:rPr>
        <w:t xml:space="preserve"> отделки мучных кондитерских из</w:t>
      </w:r>
      <w:r>
        <w:rPr>
          <w:rFonts w:cs="Arial"/>
          <w:color w:val="000000"/>
        </w:rPr>
        <w:t>делий;</w:t>
      </w:r>
    </w:p>
    <w:p w:rsidR="00221EBA" w:rsidRPr="00221EBA" w:rsidRDefault="003C3DCB" w:rsidP="003C3DCB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221EBA" w:rsidRPr="00221EBA">
        <w:rPr>
          <w:rFonts w:cs="Arial"/>
          <w:color w:val="000000"/>
        </w:rPr>
        <w:t xml:space="preserve">знать принципы работы и правила эксплуатации технологического оборудования и т.п. </w:t>
      </w:r>
    </w:p>
    <w:p w:rsidR="00221EBA" w:rsidRPr="00221EBA" w:rsidRDefault="003C3DCB" w:rsidP="00221EBA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П</w:t>
      </w:r>
      <w:r w:rsidR="00221EBA" w:rsidRPr="00221EBA">
        <w:rPr>
          <w:rFonts w:cs="Arial"/>
          <w:color w:val="000000"/>
        </w:rPr>
        <w:t>о проекту предусмотрено 2 кондитера, один из которых занимае</w:t>
      </w:r>
      <w:r w:rsidR="000B1090">
        <w:rPr>
          <w:rFonts w:cs="Arial"/>
          <w:color w:val="000000"/>
        </w:rPr>
        <w:t>тся выпечкой, а дру</w:t>
      </w:r>
      <w:r w:rsidR="00221EBA" w:rsidRPr="00221EBA">
        <w:rPr>
          <w:rFonts w:cs="Arial"/>
          <w:color w:val="000000"/>
        </w:rPr>
        <w:t xml:space="preserve">гой </w:t>
      </w:r>
      <w:r w:rsidR="00BF01EF">
        <w:rPr>
          <w:rFonts w:cs="Arial"/>
          <w:color w:val="000000"/>
        </w:rPr>
        <w:t xml:space="preserve">- </w:t>
      </w:r>
      <w:r w:rsidR="00221EBA" w:rsidRPr="00221EBA">
        <w:rPr>
          <w:rFonts w:cs="Arial"/>
          <w:color w:val="000000"/>
        </w:rPr>
        <w:t>ее художественным оформлением</w:t>
      </w:r>
      <w:r>
        <w:rPr>
          <w:rFonts w:cs="Arial"/>
          <w:color w:val="000000"/>
        </w:rPr>
        <w:t>.</w:t>
      </w:r>
      <w:r w:rsidR="00221EBA" w:rsidRPr="00221EBA">
        <w:rPr>
          <w:rFonts w:cs="Arial"/>
          <w:color w:val="000000"/>
        </w:rPr>
        <w:t xml:space="preserve"> </w:t>
      </w:r>
    </w:p>
    <w:p w:rsidR="00221EBA" w:rsidRPr="00221EBA" w:rsidRDefault="00221EBA" w:rsidP="00221EBA">
      <w:pPr>
        <w:autoSpaceDE w:val="0"/>
        <w:autoSpaceDN w:val="0"/>
        <w:adjustRightInd w:val="0"/>
        <w:rPr>
          <w:rFonts w:cs="Arial"/>
          <w:color w:val="000000"/>
        </w:rPr>
      </w:pPr>
      <w:r w:rsidRPr="00221EBA">
        <w:rPr>
          <w:rFonts w:ascii="Wingdings" w:hAnsi="Wingdings" w:cs="Wingdings"/>
          <w:color w:val="000000"/>
        </w:rPr>
        <w:t></w:t>
      </w:r>
      <w:r w:rsidRPr="00221EBA">
        <w:rPr>
          <w:rFonts w:ascii="Wingdings" w:hAnsi="Wingdings" w:cs="Wingdings"/>
          <w:color w:val="000000"/>
        </w:rPr>
        <w:t></w:t>
      </w:r>
      <w:r w:rsidRPr="00221EBA">
        <w:rPr>
          <w:rFonts w:cs="Arial"/>
          <w:color w:val="000000"/>
        </w:rPr>
        <w:t xml:space="preserve">Продавец, в его функции будет входить реализация мучных кондитерских изделий, сбор заявок, заказ у поставщиков сырья и материалов и т.п. </w:t>
      </w:r>
    </w:p>
    <w:p w:rsidR="00221EBA" w:rsidRPr="00221EBA" w:rsidRDefault="00221EBA" w:rsidP="00221EBA">
      <w:pPr>
        <w:autoSpaceDE w:val="0"/>
        <w:autoSpaceDN w:val="0"/>
        <w:adjustRightInd w:val="0"/>
        <w:rPr>
          <w:rFonts w:cs="Arial"/>
          <w:color w:val="000000"/>
        </w:rPr>
      </w:pPr>
      <w:r w:rsidRPr="00221EBA">
        <w:rPr>
          <w:rFonts w:ascii="Wingdings" w:hAnsi="Wingdings" w:cs="Wingdings"/>
          <w:color w:val="000000"/>
        </w:rPr>
        <w:t></w:t>
      </w:r>
      <w:r w:rsidRPr="00221EBA">
        <w:rPr>
          <w:rFonts w:ascii="Wingdings" w:hAnsi="Wingdings" w:cs="Wingdings"/>
          <w:color w:val="000000"/>
        </w:rPr>
        <w:t></w:t>
      </w:r>
      <w:r w:rsidRPr="00221EBA">
        <w:rPr>
          <w:rFonts w:cs="Arial"/>
          <w:color w:val="000000"/>
        </w:rPr>
        <w:t>Бухгалтер, будет осуществлять ведение бухгалтерского и нало</w:t>
      </w:r>
      <w:r w:rsidR="000B1090">
        <w:rPr>
          <w:rFonts w:cs="Arial"/>
          <w:color w:val="000000"/>
        </w:rPr>
        <w:t>гового учета предпри</w:t>
      </w:r>
      <w:r w:rsidRPr="00221EBA">
        <w:rPr>
          <w:rFonts w:cs="Arial"/>
          <w:color w:val="000000"/>
        </w:rPr>
        <w:t>ятия и работать по совместительству</w:t>
      </w:r>
      <w:r w:rsidR="0048313D">
        <w:rPr>
          <w:rFonts w:cs="Arial"/>
          <w:color w:val="000000"/>
        </w:rPr>
        <w:t>.</w:t>
      </w:r>
      <w:r w:rsidRPr="00221EBA">
        <w:rPr>
          <w:rFonts w:cs="Arial"/>
          <w:color w:val="000000"/>
        </w:rPr>
        <w:t xml:space="preserve"> </w:t>
      </w:r>
    </w:p>
    <w:p w:rsidR="00221EBA" w:rsidRPr="00221EBA" w:rsidRDefault="00221EBA" w:rsidP="00221EBA">
      <w:pPr>
        <w:autoSpaceDE w:val="0"/>
        <w:autoSpaceDN w:val="0"/>
        <w:adjustRightInd w:val="0"/>
        <w:rPr>
          <w:rFonts w:cs="Arial"/>
          <w:color w:val="000000"/>
        </w:rPr>
      </w:pPr>
      <w:r w:rsidRPr="00221EBA">
        <w:rPr>
          <w:rFonts w:ascii="Wingdings" w:hAnsi="Wingdings" w:cs="Wingdings"/>
          <w:color w:val="000000"/>
        </w:rPr>
        <w:t></w:t>
      </w:r>
      <w:r w:rsidRPr="00221EBA">
        <w:rPr>
          <w:rFonts w:ascii="Wingdings" w:hAnsi="Wingdings" w:cs="Wingdings"/>
          <w:color w:val="000000"/>
        </w:rPr>
        <w:t></w:t>
      </w:r>
      <w:r w:rsidR="0048313D">
        <w:rPr>
          <w:rFonts w:cs="Arial"/>
          <w:color w:val="000000"/>
        </w:rPr>
        <w:t>Уборщик.</w:t>
      </w:r>
    </w:p>
    <w:p w:rsidR="007B00D0" w:rsidRPr="006F166A" w:rsidRDefault="00DD15E2" w:rsidP="00DB5006">
      <w:r w:rsidRPr="006F166A">
        <w:t>Организационная структура предприятия имеет следующий вид</w:t>
      </w:r>
      <w:r w:rsidR="0060125F" w:rsidRPr="006F166A">
        <w:t>, представленный ниже</w:t>
      </w:r>
      <w:r w:rsidR="005314EC" w:rsidRPr="006F166A">
        <w:t xml:space="preserve"> (</w:t>
      </w:r>
      <w:r w:rsidR="001E124A">
        <w:t>рисунок 6</w:t>
      </w:r>
      <w:r w:rsidR="007840BF" w:rsidRPr="006F166A">
        <w:t>).</w:t>
      </w:r>
    </w:p>
    <w:p w:rsidR="00DB5006" w:rsidRDefault="00DB5006" w:rsidP="00DB5006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1F71B8" w:rsidRPr="006F166A" w:rsidRDefault="00DB5006" w:rsidP="00DB5006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31" w:name="_Toc309143678"/>
      <w:r w:rsidRPr="00DB5006">
        <w:rPr>
          <w:bCs w:val="0"/>
          <w:color w:val="auto"/>
          <w:sz w:val="20"/>
          <w:szCs w:val="22"/>
        </w:rPr>
        <w:t xml:space="preserve">Рисунок </w:t>
      </w:r>
      <w:r w:rsidR="00774CE4" w:rsidRPr="00DB5006">
        <w:rPr>
          <w:bCs w:val="0"/>
          <w:color w:val="auto"/>
          <w:sz w:val="20"/>
          <w:szCs w:val="22"/>
        </w:rPr>
        <w:fldChar w:fldCharType="begin"/>
      </w:r>
      <w:r w:rsidRPr="00DB5006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774CE4" w:rsidRPr="00DB5006">
        <w:rPr>
          <w:bCs w:val="0"/>
          <w:color w:val="auto"/>
          <w:sz w:val="20"/>
          <w:szCs w:val="22"/>
        </w:rPr>
        <w:fldChar w:fldCharType="separate"/>
      </w:r>
      <w:r w:rsidRPr="00DB5006">
        <w:rPr>
          <w:bCs w:val="0"/>
          <w:color w:val="auto"/>
          <w:sz w:val="20"/>
          <w:szCs w:val="22"/>
        </w:rPr>
        <w:t>3</w:t>
      </w:r>
      <w:r w:rsidR="00774CE4" w:rsidRPr="00DB5006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1F71B8"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1"/>
    </w:p>
    <w:p w:rsidR="00115BCE" w:rsidRPr="006F166A" w:rsidRDefault="00346402" w:rsidP="00E92E76">
      <w:pPr>
        <w:keepNext/>
      </w:pPr>
      <w:r>
        <w:t xml:space="preserve">          </w:t>
      </w:r>
      <w:r w:rsidR="007B00D0" w:rsidRPr="006F166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399471" cy="1716656"/>
            <wp:effectExtent l="76200" t="0" r="20129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346402" w:rsidRDefault="00346402" w:rsidP="00DD15E2">
      <w:pPr>
        <w:rPr>
          <w:rFonts w:cs="Arial"/>
        </w:rPr>
      </w:pPr>
    </w:p>
    <w:p w:rsidR="00DD15E2" w:rsidRPr="006F166A" w:rsidRDefault="00DD15E2" w:rsidP="00DD15E2">
      <w:pPr>
        <w:rPr>
          <w:rFonts w:cs="Arial"/>
        </w:rPr>
      </w:pPr>
      <w:r w:rsidRPr="006F166A">
        <w:rPr>
          <w:rFonts w:cs="Arial"/>
        </w:rPr>
        <w:t xml:space="preserve">Приведенную структуру управления персоналом можно отнести к линейной. Она позволяет директору оперативно управлять работой </w:t>
      </w:r>
      <w:r w:rsidR="005314EC" w:rsidRPr="006F166A">
        <w:rPr>
          <w:rFonts w:cs="Arial"/>
        </w:rPr>
        <w:t>предприятия</w:t>
      </w:r>
      <w:r w:rsidRPr="006F166A">
        <w:rPr>
          <w:rFonts w:cs="Arial"/>
        </w:rPr>
        <w:t xml:space="preserve"> и находиться в курсе событий.</w:t>
      </w:r>
    </w:p>
    <w:p w:rsidR="0019321F" w:rsidRPr="006F166A" w:rsidRDefault="0019321F" w:rsidP="00DD15E2">
      <w:pPr>
        <w:rPr>
          <w:rFonts w:eastAsiaTheme="majorEastAsia" w:cs="Arial"/>
          <w:b/>
          <w:bCs/>
          <w:sz w:val="26"/>
          <w:szCs w:val="26"/>
        </w:rPr>
      </w:pPr>
      <w:r w:rsidRPr="006F166A">
        <w:rPr>
          <w:rFonts w:cs="Arial"/>
        </w:rPr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2" w:name="_Toc31189278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2"/>
    </w:p>
    <w:p w:rsidR="001E67E6" w:rsidRPr="000D3356" w:rsidRDefault="00122FE2" w:rsidP="000D3356">
      <w:pPr>
        <w:pStyle w:val="2"/>
        <w:spacing w:before="0"/>
        <w:rPr>
          <w:rFonts w:ascii="Arial" w:hAnsi="Arial" w:cs="Arial"/>
          <w:color w:val="auto"/>
        </w:rPr>
      </w:pPr>
      <w:bookmarkStart w:id="33" w:name="_Toc311892788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3"/>
    </w:p>
    <w:p w:rsidR="0019321F" w:rsidRDefault="00EA34D3" w:rsidP="001D12E6">
      <w:pPr>
        <w:rPr>
          <w:rFonts w:cs="Arial"/>
        </w:rPr>
      </w:pPr>
      <w:r w:rsidRPr="006F166A">
        <w:rPr>
          <w:rFonts w:cs="Arial"/>
        </w:rPr>
        <w:t xml:space="preserve">Предполагается, что реализация </w:t>
      </w:r>
      <w:r w:rsidR="00B06DE7">
        <w:rPr>
          <w:rFonts w:cs="Arial"/>
        </w:rPr>
        <w:t xml:space="preserve">(запуск) </w:t>
      </w:r>
      <w:r w:rsidRPr="006F166A">
        <w:rPr>
          <w:rFonts w:cs="Arial"/>
        </w:rPr>
        <w:t xml:space="preserve">настоящего проекта займет период с </w:t>
      </w:r>
      <w:r w:rsidR="008B4347">
        <w:rPr>
          <w:rFonts w:cs="Arial"/>
        </w:rPr>
        <w:t>января 2012</w:t>
      </w:r>
      <w:r w:rsidRPr="006F166A">
        <w:rPr>
          <w:rFonts w:cs="Arial"/>
        </w:rPr>
        <w:t xml:space="preserve"> по </w:t>
      </w:r>
      <w:r w:rsidR="008D5C78">
        <w:rPr>
          <w:rFonts w:cs="Arial"/>
        </w:rPr>
        <w:t>апрель</w:t>
      </w:r>
      <w:r w:rsidRPr="006F166A">
        <w:rPr>
          <w:rFonts w:cs="Arial"/>
        </w:rPr>
        <w:t xml:space="preserve"> 2012 г.</w:t>
      </w:r>
    </w:p>
    <w:p w:rsidR="001D12E6" w:rsidRPr="006F166A" w:rsidRDefault="001D12E6" w:rsidP="001D12E6">
      <w:pPr>
        <w:rPr>
          <w:rFonts w:cs="Arial"/>
        </w:rPr>
      </w:pPr>
    </w:p>
    <w:p w:rsidR="00EA34D3" w:rsidRDefault="00F971BB" w:rsidP="001D12E6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34" w:name="_Toc309143111"/>
      <w:r w:rsidRPr="001D12E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1D12E6">
        <w:rPr>
          <w:rFonts w:cs="Arial"/>
          <w:bCs w:val="0"/>
          <w:color w:val="auto"/>
          <w:sz w:val="20"/>
          <w:szCs w:val="22"/>
        </w:rPr>
        <w:fldChar w:fldCharType="begin"/>
      </w:r>
      <w:r w:rsidRPr="001D12E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1D12E6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9</w:t>
      </w:r>
      <w:r w:rsidR="00774CE4" w:rsidRPr="001D12E6">
        <w:rPr>
          <w:rFonts w:cs="Arial"/>
          <w:bCs w:val="0"/>
          <w:color w:val="auto"/>
          <w:sz w:val="20"/>
          <w:szCs w:val="22"/>
        </w:rPr>
        <w:fldChar w:fldCharType="end"/>
      </w:r>
      <w:r w:rsidR="00E23350" w:rsidRPr="001D12E6">
        <w:rPr>
          <w:rFonts w:cs="Arial"/>
          <w:bCs w:val="0"/>
          <w:color w:val="auto"/>
          <w:sz w:val="20"/>
          <w:szCs w:val="22"/>
        </w:rPr>
        <w:t xml:space="preserve"> </w:t>
      </w:r>
      <w:r w:rsidR="001D12E6">
        <w:rPr>
          <w:rFonts w:cs="Arial"/>
          <w:bCs w:val="0"/>
          <w:color w:val="auto"/>
          <w:sz w:val="20"/>
          <w:szCs w:val="22"/>
        </w:rPr>
        <w:t xml:space="preserve">-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34"/>
    </w:p>
    <w:tbl>
      <w:tblPr>
        <w:tblW w:w="5000" w:type="pct"/>
        <w:tblLook w:val="04A0"/>
      </w:tblPr>
      <w:tblGrid>
        <w:gridCol w:w="4963"/>
        <w:gridCol w:w="1152"/>
        <w:gridCol w:w="1152"/>
        <w:gridCol w:w="1152"/>
        <w:gridCol w:w="1152"/>
      </w:tblGrid>
      <w:tr w:rsidR="001465CD" w:rsidRPr="001465CD" w:rsidTr="001465CD">
        <w:trPr>
          <w:trHeight w:val="255"/>
        </w:trPr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465CD" w:rsidRPr="001465CD" w:rsidTr="001465CD">
        <w:trPr>
          <w:trHeight w:val="510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Выбор помещения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Поставка оборудования, монтаж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465CD" w:rsidRPr="001465CD" w:rsidTr="001465CD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465CD" w:rsidRPr="001465CD" w:rsidRDefault="001465C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465CD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rPr>
          <w:rFonts w:cs="Arial"/>
        </w:rPr>
      </w:pPr>
    </w:p>
    <w:p w:rsidR="00122FE2" w:rsidRPr="000D3356" w:rsidRDefault="00122FE2" w:rsidP="001D12E6">
      <w:pPr>
        <w:pStyle w:val="2"/>
        <w:spacing w:before="0"/>
        <w:rPr>
          <w:rFonts w:ascii="Arial" w:hAnsi="Arial" w:cs="Arial"/>
          <w:color w:val="auto"/>
          <w:sz w:val="24"/>
        </w:rPr>
      </w:pPr>
      <w:bookmarkStart w:id="35" w:name="_Toc311892789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5"/>
    </w:p>
    <w:p w:rsidR="008D5C78" w:rsidRDefault="00EA34D3" w:rsidP="008D5C78">
      <w:pPr>
        <w:rPr>
          <w:rFonts w:cs="Arial"/>
        </w:rPr>
      </w:pPr>
      <w:r w:rsidRPr="006F166A">
        <w:rPr>
          <w:rFonts w:cs="Arial"/>
        </w:rPr>
        <w:t xml:space="preserve">Оценка инвестиционных затрат представлена в </w:t>
      </w:r>
      <w:r w:rsidR="00884E01" w:rsidRPr="006F166A">
        <w:rPr>
          <w:rFonts w:cs="Arial"/>
        </w:rPr>
        <w:t xml:space="preserve">следующей </w:t>
      </w:r>
      <w:r w:rsidRPr="006F166A">
        <w:rPr>
          <w:rFonts w:cs="Arial"/>
        </w:rPr>
        <w:t>таблице</w:t>
      </w:r>
      <w:r w:rsidR="00884E01" w:rsidRPr="006F166A">
        <w:rPr>
          <w:rFonts w:cs="Arial"/>
        </w:rPr>
        <w:t>.</w:t>
      </w:r>
    </w:p>
    <w:p w:rsidR="001D12E6" w:rsidRDefault="001D12E6" w:rsidP="001D12E6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954802" w:rsidRPr="00EA6BF2" w:rsidRDefault="00E23350" w:rsidP="00EA6BF2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36" w:name="_Toc309143112"/>
      <w:r w:rsidRPr="00EA6BF2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EA6BF2">
        <w:rPr>
          <w:rFonts w:cs="Arial"/>
          <w:bCs w:val="0"/>
          <w:color w:val="auto"/>
          <w:sz w:val="20"/>
          <w:szCs w:val="22"/>
        </w:rPr>
        <w:fldChar w:fldCharType="begin"/>
      </w:r>
      <w:r w:rsidRPr="00EA6BF2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EA6BF2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 w:rsidRPr="00EA6BF2">
        <w:rPr>
          <w:rFonts w:cs="Arial"/>
          <w:bCs w:val="0"/>
          <w:color w:val="auto"/>
          <w:sz w:val="20"/>
          <w:szCs w:val="22"/>
        </w:rPr>
        <w:t>10</w:t>
      </w:r>
      <w:r w:rsidR="00774CE4" w:rsidRPr="00EA6BF2">
        <w:rPr>
          <w:rFonts w:cs="Arial"/>
          <w:bCs w:val="0"/>
          <w:color w:val="auto"/>
          <w:sz w:val="20"/>
          <w:szCs w:val="22"/>
        </w:rPr>
        <w:fldChar w:fldCharType="end"/>
      </w:r>
      <w:r w:rsidRPr="00EA6BF2">
        <w:rPr>
          <w:rFonts w:cs="Arial"/>
          <w:bCs w:val="0"/>
          <w:color w:val="auto"/>
          <w:sz w:val="20"/>
          <w:szCs w:val="22"/>
        </w:rPr>
        <w:t xml:space="preserve"> </w:t>
      </w:r>
      <w:r w:rsidR="001D12E6" w:rsidRPr="00EA6BF2">
        <w:rPr>
          <w:rFonts w:cs="Arial"/>
          <w:bCs w:val="0"/>
          <w:color w:val="auto"/>
          <w:sz w:val="20"/>
          <w:szCs w:val="22"/>
        </w:rPr>
        <w:t xml:space="preserve">- </w:t>
      </w:r>
      <w:r w:rsidRPr="00EA6BF2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bookmarkEnd w:id="36"/>
    </w:p>
    <w:tbl>
      <w:tblPr>
        <w:tblStyle w:val="af1"/>
        <w:tblW w:w="9356" w:type="dxa"/>
        <w:tblLook w:val="04A0"/>
      </w:tblPr>
      <w:tblGrid>
        <w:gridCol w:w="4253"/>
        <w:gridCol w:w="1843"/>
        <w:gridCol w:w="3260"/>
      </w:tblGrid>
      <w:tr w:rsidR="00367A62" w:rsidRPr="00EA6BF2" w:rsidTr="00EA6BF2">
        <w:trPr>
          <w:trHeight w:val="345"/>
        </w:trPr>
        <w:tc>
          <w:tcPr>
            <w:tcW w:w="4253" w:type="dxa"/>
            <w:vMerge w:val="restart"/>
            <w:noWrap/>
            <w:hideMark/>
          </w:tcPr>
          <w:p w:rsidR="00367A62" w:rsidRPr="00EA6BF2" w:rsidRDefault="00367A62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noWrap/>
            <w:hideMark/>
          </w:tcPr>
          <w:p w:rsidR="00367A62" w:rsidRPr="00EA6BF2" w:rsidRDefault="00367A62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Сумма, тыс. тг.</w:t>
            </w:r>
          </w:p>
        </w:tc>
        <w:tc>
          <w:tcPr>
            <w:tcW w:w="3260" w:type="dxa"/>
            <w:hideMark/>
          </w:tcPr>
          <w:p w:rsidR="00367A62" w:rsidRPr="00EA6BF2" w:rsidRDefault="00367A62" w:rsidP="00EA6BF2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954802" w:rsidRPr="00EA6BF2" w:rsidTr="00EA6BF2">
        <w:trPr>
          <w:trHeight w:val="185"/>
        </w:trPr>
        <w:tc>
          <w:tcPr>
            <w:tcW w:w="4253" w:type="dxa"/>
            <w:vMerge/>
            <w:noWrap/>
            <w:hideMark/>
          </w:tcPr>
          <w:p w:rsidR="00954802" w:rsidRPr="00EA6BF2" w:rsidRDefault="00954802" w:rsidP="00EA6BF2">
            <w:pPr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954802" w:rsidRPr="00EA6BF2" w:rsidRDefault="00954802" w:rsidP="00EA6BF2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hideMark/>
          </w:tcPr>
          <w:p w:rsidR="00954802" w:rsidRPr="00EA6BF2" w:rsidRDefault="00954802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954802" w:rsidRPr="00EA6BF2" w:rsidTr="00EA6BF2">
        <w:trPr>
          <w:trHeight w:val="255"/>
        </w:trPr>
        <w:tc>
          <w:tcPr>
            <w:tcW w:w="4253" w:type="dxa"/>
            <w:tcBorders>
              <w:bottom w:val="single" w:sz="4" w:space="0" w:color="auto"/>
            </w:tcBorders>
            <w:noWrap/>
          </w:tcPr>
          <w:p w:rsidR="00954802" w:rsidRPr="00EA6BF2" w:rsidRDefault="00954802" w:rsidP="00EA6BF2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954802" w:rsidRPr="00EA6BF2" w:rsidRDefault="00954802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sz w:val="20"/>
                <w:szCs w:val="20"/>
                <w:lang w:eastAsia="ru-RU"/>
              </w:rPr>
              <w:t>2 360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954802" w:rsidRPr="00EA6BF2" w:rsidRDefault="00954802" w:rsidP="00EA6B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sz w:val="20"/>
                <w:szCs w:val="20"/>
                <w:lang w:eastAsia="ru-RU"/>
              </w:rPr>
              <w:t>2 360</w:t>
            </w:r>
          </w:p>
        </w:tc>
      </w:tr>
      <w:tr w:rsidR="00954802" w:rsidRPr="00EA6BF2" w:rsidTr="00EA6BF2">
        <w:trPr>
          <w:trHeight w:val="255"/>
        </w:trPr>
        <w:tc>
          <w:tcPr>
            <w:tcW w:w="4253" w:type="dxa"/>
            <w:shd w:val="clear" w:color="auto" w:fill="DBE5F1" w:themeFill="accent1" w:themeFillTint="33"/>
            <w:noWrap/>
            <w:hideMark/>
          </w:tcPr>
          <w:p w:rsidR="00954802" w:rsidRPr="00EA6BF2" w:rsidRDefault="00954802" w:rsidP="00EA6BF2">
            <w:pPr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hideMark/>
          </w:tcPr>
          <w:p w:rsidR="00954802" w:rsidRPr="00EA6BF2" w:rsidRDefault="00954802" w:rsidP="00EA6BF2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2 360</w:t>
            </w:r>
          </w:p>
        </w:tc>
        <w:tc>
          <w:tcPr>
            <w:tcW w:w="3260" w:type="dxa"/>
            <w:shd w:val="clear" w:color="auto" w:fill="DBE5F1" w:themeFill="accent1" w:themeFillTint="33"/>
            <w:noWrap/>
            <w:hideMark/>
          </w:tcPr>
          <w:p w:rsidR="00954802" w:rsidRPr="00EA6BF2" w:rsidRDefault="00954802" w:rsidP="00EA6BF2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6B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2 360</w:t>
            </w:r>
          </w:p>
        </w:tc>
      </w:tr>
    </w:tbl>
    <w:p w:rsidR="00EA34D3" w:rsidRPr="006F166A" w:rsidRDefault="00EA34D3" w:rsidP="00EA6BF2"/>
    <w:p w:rsidR="009939CC" w:rsidRPr="006F166A" w:rsidRDefault="00B06DE7" w:rsidP="00B4242B">
      <w:pPr>
        <w:rPr>
          <w:rFonts w:cs="Arial"/>
        </w:rPr>
      </w:pPr>
      <w:r w:rsidRPr="009537E1">
        <w:rPr>
          <w:rFonts w:cs="Arial"/>
        </w:rPr>
        <w:t xml:space="preserve">Расходы по </w:t>
      </w:r>
      <w:r w:rsidR="009939CC" w:rsidRPr="009537E1">
        <w:rPr>
          <w:rFonts w:cs="Arial"/>
        </w:rPr>
        <w:t>доставк</w:t>
      </w:r>
      <w:r w:rsidRPr="009537E1">
        <w:rPr>
          <w:rFonts w:cs="Arial"/>
        </w:rPr>
        <w:t>е</w:t>
      </w:r>
      <w:r w:rsidR="009939CC" w:rsidRPr="009537E1">
        <w:rPr>
          <w:rFonts w:cs="Arial"/>
        </w:rPr>
        <w:t xml:space="preserve"> оборудования включен</w:t>
      </w:r>
      <w:r w:rsidRPr="009537E1">
        <w:rPr>
          <w:rFonts w:cs="Arial"/>
        </w:rPr>
        <w:t>ы</w:t>
      </w:r>
      <w:r w:rsidR="009939CC" w:rsidRPr="006F166A">
        <w:rPr>
          <w:rFonts w:cs="Arial"/>
        </w:rPr>
        <w:t xml:space="preserve"> в стоимость самого оборудования.</w:t>
      </w:r>
      <w:r w:rsidR="00E26A7F">
        <w:rPr>
          <w:rFonts w:cs="Arial"/>
        </w:rPr>
        <w:t xml:space="preserve"> Часть оборудования планируется приобрести у компании  «</w:t>
      </w:r>
      <w:r w:rsidR="00E26A7F" w:rsidRPr="00E26A7F">
        <w:rPr>
          <w:rFonts w:cs="Arial"/>
        </w:rPr>
        <w:t>MFT Almaty (МФТ Алматы)</w:t>
      </w:r>
      <w:r w:rsidR="00E26A7F">
        <w:rPr>
          <w:rFonts w:cs="Arial"/>
        </w:rPr>
        <w:t>», утварь – на рынке г.Семей.</w:t>
      </w:r>
    </w:p>
    <w:p w:rsidR="00FB4028" w:rsidRDefault="00FB4028" w:rsidP="00EA6BF2"/>
    <w:p w:rsidR="00FB4028" w:rsidRDefault="00FB4028" w:rsidP="00EA6BF2"/>
    <w:p w:rsidR="004E57C0" w:rsidRPr="00EC16F2" w:rsidRDefault="00EC16F2" w:rsidP="00FB4028">
      <w:pPr>
        <w:rPr>
          <w:rFonts w:eastAsiaTheme="majorEastAsia" w:cs="Arial"/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7" w:name="_Toc31189279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37"/>
    </w:p>
    <w:p w:rsidR="00DA1AC2" w:rsidRDefault="00B43604" w:rsidP="001D12E6">
      <w:r w:rsidRPr="006F166A">
        <w:t xml:space="preserve">Эксплуатационные расходы состоят из </w:t>
      </w:r>
      <w:r w:rsidR="00805D4B">
        <w:t>переменных расходов</w:t>
      </w:r>
      <w:r w:rsidRPr="006F166A">
        <w:t xml:space="preserve">. </w:t>
      </w:r>
    </w:p>
    <w:p w:rsidR="001D12E6" w:rsidRDefault="001D12E6" w:rsidP="001D12E6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617361" w:rsidRDefault="00E23350" w:rsidP="00617361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38" w:name="_Toc309143113"/>
      <w:r w:rsidRPr="001D12E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1D12E6">
        <w:rPr>
          <w:rFonts w:cs="Arial"/>
          <w:bCs w:val="0"/>
          <w:color w:val="auto"/>
          <w:sz w:val="20"/>
          <w:szCs w:val="22"/>
        </w:rPr>
        <w:fldChar w:fldCharType="begin"/>
      </w:r>
      <w:r w:rsidRPr="001D12E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1D12E6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11</w:t>
      </w:r>
      <w:r w:rsidR="00774CE4" w:rsidRPr="001D12E6">
        <w:rPr>
          <w:rFonts w:cs="Arial"/>
          <w:bCs w:val="0"/>
          <w:color w:val="auto"/>
          <w:sz w:val="20"/>
          <w:szCs w:val="22"/>
        </w:rPr>
        <w:fldChar w:fldCharType="end"/>
      </w:r>
      <w:r w:rsidRPr="001D12E6">
        <w:rPr>
          <w:rFonts w:cs="Arial"/>
          <w:bCs w:val="0"/>
          <w:color w:val="auto"/>
          <w:sz w:val="20"/>
          <w:szCs w:val="22"/>
        </w:rPr>
        <w:t xml:space="preserve"> </w:t>
      </w:r>
      <w:r w:rsidR="001D12E6">
        <w:rPr>
          <w:rFonts w:cs="Arial"/>
          <w:bCs w:val="0"/>
          <w:color w:val="auto"/>
          <w:sz w:val="20"/>
          <w:szCs w:val="22"/>
        </w:rPr>
        <w:t xml:space="preserve">- </w:t>
      </w:r>
      <w:r w:rsidRPr="001D12E6">
        <w:rPr>
          <w:rFonts w:cs="Arial"/>
          <w:bCs w:val="0"/>
          <w:color w:val="auto"/>
          <w:sz w:val="20"/>
          <w:szCs w:val="22"/>
        </w:rPr>
        <w:t>Переменные расходы в месяц</w:t>
      </w:r>
      <w:bookmarkEnd w:id="38"/>
    </w:p>
    <w:tbl>
      <w:tblPr>
        <w:tblW w:w="5240" w:type="pct"/>
        <w:jc w:val="center"/>
        <w:tblLook w:val="04A0"/>
      </w:tblPr>
      <w:tblGrid>
        <w:gridCol w:w="2345"/>
        <w:gridCol w:w="936"/>
        <w:gridCol w:w="738"/>
        <w:gridCol w:w="1114"/>
        <w:gridCol w:w="1104"/>
        <w:gridCol w:w="1066"/>
        <w:gridCol w:w="1056"/>
        <w:gridCol w:w="1033"/>
        <w:gridCol w:w="879"/>
      </w:tblGrid>
      <w:tr w:rsidR="006A7C3A" w:rsidRPr="006A7C3A" w:rsidTr="000949A0">
        <w:trPr>
          <w:trHeight w:val="255"/>
          <w:jc w:val="center"/>
        </w:trPr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цена, тг.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Печенье с творогом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Сухари сливочные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Сушки Марго</w:t>
            </w:r>
          </w:p>
        </w:tc>
      </w:tr>
      <w:tr w:rsidR="006A7C3A" w:rsidRPr="006A7C3A" w:rsidTr="000949A0">
        <w:trPr>
          <w:trHeight w:val="510"/>
          <w:jc w:val="center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 на 1 кг.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 на 1 кг.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 на 1 кг.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Мука пшеничная в/с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85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Маргарин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0,067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11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17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Дрожжи прессованные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0,020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80C8C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8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Яйцо куриное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6A7C3A" w:rsidRPr="006A7C3A" w:rsidTr="00BF01EF">
        <w:trPr>
          <w:trHeight w:val="255"/>
          <w:jc w:val="center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3A" w:rsidRPr="006A7C3A" w:rsidRDefault="006A7C3A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6A7C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123</w:t>
            </w:r>
          </w:p>
        </w:tc>
      </w:tr>
    </w:tbl>
    <w:p w:rsidR="00B43604" w:rsidRPr="007836B9" w:rsidRDefault="00B43604" w:rsidP="00617361"/>
    <w:p w:rsidR="00D026CB" w:rsidRPr="006F166A" w:rsidRDefault="007836B9" w:rsidP="00617361">
      <w:r>
        <w:t xml:space="preserve">Переменные расходы состоят из </w:t>
      </w:r>
      <w:r w:rsidR="0080073A">
        <w:t>ингредиентов</w:t>
      </w:r>
      <w:r w:rsidR="00335811">
        <w:t xml:space="preserve"> для приготовления продукции</w:t>
      </w:r>
      <w:r w:rsidR="000E5EF5">
        <w:t xml:space="preserve">. Цены </w:t>
      </w:r>
      <w:r w:rsidR="00B06DE7">
        <w:t>указаны</w:t>
      </w:r>
      <w:r w:rsidR="000E5EF5">
        <w:t xml:space="preserve"> </w:t>
      </w:r>
      <w:r w:rsidR="00996FE7">
        <w:t xml:space="preserve">на основе </w:t>
      </w:r>
      <w:r w:rsidR="00B06DE7">
        <w:t xml:space="preserve">результатов </w:t>
      </w:r>
      <w:r w:rsidR="00996FE7">
        <w:t>анализа</w:t>
      </w:r>
      <w:r w:rsidR="000E5EF5">
        <w:t xml:space="preserve"> цен районного </w:t>
      </w:r>
      <w:r w:rsidR="00996FE7">
        <w:t xml:space="preserve">рынка </w:t>
      </w:r>
      <w:r w:rsidR="000E5EF5">
        <w:t xml:space="preserve">и </w:t>
      </w:r>
      <w:r w:rsidR="00996FE7">
        <w:t xml:space="preserve">цен, по которым </w:t>
      </w:r>
      <w:r w:rsidR="000E5EF5">
        <w:t>жител</w:t>
      </w:r>
      <w:r w:rsidR="00996FE7">
        <w:t>и – владельцы приусадебных хозяйств реализуют домашнюю продукцию</w:t>
      </w:r>
      <w:r w:rsidR="00C945FD">
        <w:t>.</w:t>
      </w:r>
    </w:p>
    <w:p w:rsidR="0019321F" w:rsidRPr="006F166A" w:rsidRDefault="0019321F" w:rsidP="00B4242B">
      <w:pPr>
        <w:rPr>
          <w:rFonts w:eastAsiaTheme="majorEastAsia" w:cs="Arial"/>
          <w:b/>
          <w:bCs/>
          <w:sz w:val="26"/>
          <w:szCs w:val="26"/>
        </w:rPr>
      </w:pPr>
      <w:r w:rsidRPr="006F166A">
        <w:rPr>
          <w:rFonts w:cs="Arial"/>
        </w:rPr>
        <w:br w:type="page"/>
      </w:r>
    </w:p>
    <w:p w:rsidR="00122FE2" w:rsidRDefault="00122FE2" w:rsidP="00B3250E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9" w:name="_Toc31189279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39"/>
    </w:p>
    <w:p w:rsidR="0044253B" w:rsidRDefault="0044253B" w:rsidP="00A776AD">
      <w:r w:rsidRPr="0044253B">
        <w:t xml:space="preserve">Проектом предусмотрена аренда помещения стоимостью </w:t>
      </w:r>
      <w:r w:rsidR="00A43CD0">
        <w:rPr>
          <w:bCs/>
        </w:rPr>
        <w:t>48</w:t>
      </w:r>
      <w:r w:rsidRPr="00A43CD0">
        <w:rPr>
          <w:bCs/>
        </w:rPr>
        <w:t xml:space="preserve"> тыс. тенге</w:t>
      </w:r>
      <w:r w:rsidRPr="0044253B">
        <w:rPr>
          <w:b/>
          <w:bCs/>
        </w:rPr>
        <w:t xml:space="preserve"> </w:t>
      </w:r>
      <w:r w:rsidRPr="0044253B">
        <w:t>в месяц. В эту стоимость будут включены все коммунальные платежи, за исключением электроэнергии и телефонной связи.</w:t>
      </w:r>
    </w:p>
    <w:p w:rsidR="00A43CD0" w:rsidRPr="0044253B" w:rsidRDefault="00A43CD0" w:rsidP="00A776AD"/>
    <w:p w:rsidR="00500F16" w:rsidRDefault="00E23350" w:rsidP="00A776AD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0" w:name="_Toc309143114"/>
      <w:r w:rsidRPr="00AB76A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AB76A5">
        <w:rPr>
          <w:rFonts w:cs="Arial"/>
          <w:bCs w:val="0"/>
          <w:color w:val="auto"/>
          <w:sz w:val="20"/>
          <w:szCs w:val="22"/>
        </w:rPr>
        <w:fldChar w:fldCharType="begin"/>
      </w:r>
      <w:r w:rsidRPr="00AB76A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AB76A5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12</w:t>
      </w:r>
      <w:r w:rsidR="00774CE4" w:rsidRPr="00AB76A5">
        <w:rPr>
          <w:rFonts w:cs="Arial"/>
          <w:bCs w:val="0"/>
          <w:color w:val="auto"/>
          <w:sz w:val="20"/>
          <w:szCs w:val="22"/>
        </w:rPr>
        <w:fldChar w:fldCharType="end"/>
      </w:r>
      <w:r w:rsidRPr="00AB76A5">
        <w:rPr>
          <w:rFonts w:cs="Arial"/>
          <w:bCs w:val="0"/>
          <w:color w:val="auto"/>
          <w:sz w:val="20"/>
          <w:szCs w:val="22"/>
        </w:rPr>
        <w:t xml:space="preserve"> </w:t>
      </w:r>
      <w:r w:rsidR="00AB76A5">
        <w:rPr>
          <w:rFonts w:cs="Arial"/>
          <w:bCs w:val="0"/>
          <w:color w:val="auto"/>
          <w:sz w:val="20"/>
          <w:szCs w:val="22"/>
        </w:rPr>
        <w:t xml:space="preserve">- </w:t>
      </w:r>
      <w:r w:rsidRPr="00AB76A5">
        <w:rPr>
          <w:rFonts w:cs="Arial"/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bookmarkEnd w:id="40"/>
    </w:p>
    <w:tbl>
      <w:tblPr>
        <w:tblW w:w="7812" w:type="dxa"/>
        <w:tblInd w:w="93" w:type="dxa"/>
        <w:tblLook w:val="04A0"/>
      </w:tblPr>
      <w:tblGrid>
        <w:gridCol w:w="3520"/>
        <w:gridCol w:w="1380"/>
        <w:gridCol w:w="1300"/>
        <w:gridCol w:w="1612"/>
      </w:tblGrid>
      <w:tr w:rsidR="00CF4592" w:rsidRPr="00CF4592" w:rsidTr="00CF4592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-2018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ФОТ</w:t>
            </w:r>
            <w:r w:rsidR="00304934">
              <w:rPr>
                <w:rFonts w:eastAsia="Times New Roman" w:cs="Arial"/>
                <w:sz w:val="20"/>
                <w:szCs w:val="20"/>
                <w:lang w:eastAsia="ru-RU"/>
              </w:rPr>
              <w:t xml:space="preserve"> без соц.налога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136</w:t>
            </w:r>
          </w:p>
        </w:tc>
      </w:tr>
      <w:tr w:rsidR="00CF4592" w:rsidRPr="00CF4592" w:rsidTr="00847893">
        <w:trPr>
          <w:trHeight w:val="51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Аренда производственного помещения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60 м2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48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2 900 Квт/мес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35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Расходы на упаковку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Услуги транспорта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CF4592" w:rsidRPr="00CF4592" w:rsidTr="0084789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sz w:val="20"/>
                <w:szCs w:val="20"/>
                <w:lang w:eastAsia="ru-RU"/>
              </w:rPr>
              <w:t>4</w:t>
            </w:r>
          </w:p>
        </w:tc>
      </w:tr>
      <w:tr w:rsidR="00CF4592" w:rsidRPr="00CF4592" w:rsidTr="00CF4592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25</w:t>
            </w:r>
            <w:r w:rsid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F4592" w:rsidRPr="00CF4592" w:rsidRDefault="00CF4592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F45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25</w:t>
            </w:r>
            <w:r w:rsid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9C3152" w:rsidRPr="006F166A" w:rsidRDefault="009C3152" w:rsidP="00033BC8"/>
    <w:p w:rsidR="00A43CD0" w:rsidRPr="00A43CD0" w:rsidRDefault="00A43CD0" w:rsidP="00A43CD0">
      <w:pPr>
        <w:autoSpaceDE w:val="0"/>
        <w:autoSpaceDN w:val="0"/>
        <w:adjustRightInd w:val="0"/>
        <w:rPr>
          <w:rFonts w:cs="Arial"/>
          <w:color w:val="000000"/>
        </w:rPr>
      </w:pPr>
      <w:r w:rsidRPr="00A43CD0">
        <w:rPr>
          <w:rFonts w:cs="Arial"/>
          <w:color w:val="000000"/>
        </w:rPr>
        <w:t xml:space="preserve">Основные текущие затраты на электроснабжение кондитерского цеха будут складываться из расчета потребляемой мощности электрического оборудования в кондитерском цехе и магазине, а именно </w:t>
      </w:r>
    </w:p>
    <w:p w:rsidR="00A43CD0" w:rsidRPr="00A43CD0" w:rsidRDefault="00A43CD0" w:rsidP="00A43CD0">
      <w:pPr>
        <w:autoSpaceDE w:val="0"/>
        <w:autoSpaceDN w:val="0"/>
        <w:adjustRightInd w:val="0"/>
        <w:rPr>
          <w:rFonts w:cs="Arial"/>
          <w:color w:val="000000"/>
        </w:rPr>
      </w:pPr>
      <w:r w:rsidRPr="00A43CD0">
        <w:rPr>
          <w:rFonts w:ascii="Wingdings" w:hAnsi="Wingdings" w:cs="Wingdings"/>
          <w:color w:val="000000"/>
        </w:rPr>
        <w:t></w:t>
      </w:r>
      <w:r w:rsidRPr="00A43CD0">
        <w:rPr>
          <w:rFonts w:ascii="Wingdings" w:hAnsi="Wingdings" w:cs="Wingdings"/>
          <w:color w:val="000000"/>
        </w:rPr>
        <w:t></w:t>
      </w:r>
      <w:r w:rsidRPr="00A43CD0">
        <w:rPr>
          <w:rFonts w:cs="Arial"/>
          <w:color w:val="000000"/>
        </w:rPr>
        <w:t xml:space="preserve">Пекарский шкаф – 12 кВт*ч </w:t>
      </w:r>
    </w:p>
    <w:p w:rsidR="00A43CD0" w:rsidRPr="00A43CD0" w:rsidRDefault="00A43CD0" w:rsidP="00A43CD0">
      <w:pPr>
        <w:autoSpaceDE w:val="0"/>
        <w:autoSpaceDN w:val="0"/>
        <w:adjustRightInd w:val="0"/>
        <w:rPr>
          <w:rFonts w:cs="Arial"/>
          <w:color w:val="000000"/>
        </w:rPr>
      </w:pPr>
      <w:r w:rsidRPr="00A43CD0">
        <w:rPr>
          <w:rFonts w:ascii="Wingdings" w:hAnsi="Wingdings" w:cs="Wingdings"/>
          <w:color w:val="000000"/>
        </w:rPr>
        <w:t></w:t>
      </w:r>
      <w:r w:rsidRPr="00A43CD0">
        <w:rPr>
          <w:rFonts w:ascii="Wingdings" w:hAnsi="Wingdings" w:cs="Wingdings"/>
          <w:color w:val="000000"/>
        </w:rPr>
        <w:t></w:t>
      </w:r>
      <w:r w:rsidRPr="00A43CD0">
        <w:rPr>
          <w:rFonts w:cs="Arial"/>
          <w:color w:val="000000"/>
        </w:rPr>
        <w:t xml:space="preserve">Электроплита – 5 кВт*ч </w:t>
      </w:r>
    </w:p>
    <w:p w:rsidR="00A43CD0" w:rsidRPr="00A43CD0" w:rsidRDefault="00A43CD0" w:rsidP="00A43CD0">
      <w:pPr>
        <w:autoSpaceDE w:val="0"/>
        <w:autoSpaceDN w:val="0"/>
        <w:adjustRightInd w:val="0"/>
        <w:rPr>
          <w:rFonts w:cs="Arial"/>
          <w:color w:val="000000"/>
        </w:rPr>
      </w:pPr>
      <w:r w:rsidRPr="00A43CD0">
        <w:rPr>
          <w:rFonts w:ascii="Wingdings" w:hAnsi="Wingdings" w:cs="Wingdings"/>
          <w:color w:val="000000"/>
        </w:rPr>
        <w:t></w:t>
      </w:r>
      <w:r w:rsidRPr="00A43CD0">
        <w:rPr>
          <w:rFonts w:ascii="Wingdings" w:hAnsi="Wingdings" w:cs="Wingdings"/>
          <w:color w:val="000000"/>
        </w:rPr>
        <w:t></w:t>
      </w:r>
      <w:r w:rsidRPr="00A43CD0">
        <w:rPr>
          <w:rFonts w:cs="Arial"/>
          <w:color w:val="000000"/>
        </w:rPr>
        <w:t xml:space="preserve">Кремовзбивальная машина – 1,5 кВт*ч </w:t>
      </w:r>
    </w:p>
    <w:p w:rsidR="00A43CD0" w:rsidRPr="00A43CD0" w:rsidRDefault="00A43CD0" w:rsidP="00A43CD0">
      <w:pPr>
        <w:autoSpaceDE w:val="0"/>
        <w:autoSpaceDN w:val="0"/>
        <w:adjustRightInd w:val="0"/>
        <w:rPr>
          <w:rFonts w:cs="Arial"/>
          <w:color w:val="000000"/>
        </w:rPr>
      </w:pPr>
      <w:r w:rsidRPr="00A43CD0">
        <w:rPr>
          <w:rFonts w:ascii="Wingdings" w:hAnsi="Wingdings" w:cs="Wingdings"/>
          <w:color w:val="000000"/>
        </w:rPr>
        <w:t></w:t>
      </w:r>
      <w:r w:rsidRPr="00A43CD0">
        <w:rPr>
          <w:rFonts w:ascii="Wingdings" w:hAnsi="Wingdings" w:cs="Wingdings"/>
          <w:color w:val="000000"/>
        </w:rPr>
        <w:t></w:t>
      </w:r>
      <w:r w:rsidRPr="00A43CD0">
        <w:rPr>
          <w:rFonts w:cs="Arial"/>
          <w:color w:val="000000"/>
        </w:rPr>
        <w:t xml:space="preserve">Мукопросеиватель – 0,55 кВт*ч </w:t>
      </w:r>
    </w:p>
    <w:p w:rsidR="00A43CD0" w:rsidRPr="00A43CD0" w:rsidRDefault="00A43CD0" w:rsidP="00A43CD0">
      <w:pPr>
        <w:autoSpaceDE w:val="0"/>
        <w:autoSpaceDN w:val="0"/>
        <w:adjustRightInd w:val="0"/>
        <w:rPr>
          <w:rFonts w:cs="Arial"/>
          <w:color w:val="000000"/>
        </w:rPr>
      </w:pPr>
      <w:r w:rsidRPr="00A43CD0">
        <w:rPr>
          <w:rFonts w:ascii="Wingdings" w:hAnsi="Wingdings" w:cs="Wingdings"/>
          <w:color w:val="000000"/>
        </w:rPr>
        <w:t></w:t>
      </w:r>
      <w:r w:rsidRPr="00A43CD0">
        <w:rPr>
          <w:rFonts w:ascii="Wingdings" w:hAnsi="Wingdings" w:cs="Wingdings"/>
          <w:color w:val="000000"/>
        </w:rPr>
        <w:t></w:t>
      </w:r>
      <w:r w:rsidRPr="00A43CD0">
        <w:rPr>
          <w:rFonts w:cs="Arial"/>
          <w:color w:val="000000"/>
        </w:rPr>
        <w:t xml:space="preserve">Машина для замеса теста – 1,5 кВт*ч </w:t>
      </w:r>
    </w:p>
    <w:p w:rsidR="00A43CD0" w:rsidRPr="00A43CD0" w:rsidRDefault="00A43CD0" w:rsidP="00A43CD0">
      <w:pPr>
        <w:autoSpaceDE w:val="0"/>
        <w:autoSpaceDN w:val="0"/>
        <w:adjustRightInd w:val="0"/>
        <w:rPr>
          <w:rFonts w:cs="Arial"/>
          <w:color w:val="000000"/>
        </w:rPr>
      </w:pPr>
      <w:r w:rsidRPr="00A43CD0">
        <w:rPr>
          <w:rFonts w:ascii="Wingdings" w:hAnsi="Wingdings" w:cs="Wingdings"/>
          <w:color w:val="000000"/>
        </w:rPr>
        <w:t></w:t>
      </w:r>
      <w:r w:rsidRPr="00A43CD0">
        <w:rPr>
          <w:rFonts w:ascii="Wingdings" w:hAnsi="Wingdings" w:cs="Wingdings"/>
          <w:color w:val="000000"/>
        </w:rPr>
        <w:t></w:t>
      </w:r>
      <w:r w:rsidRPr="00A43CD0">
        <w:rPr>
          <w:rFonts w:cs="Arial"/>
          <w:color w:val="000000"/>
        </w:rPr>
        <w:t xml:space="preserve">Холодильное оборудование – 1 кВт*ч </w:t>
      </w:r>
    </w:p>
    <w:p w:rsidR="00372104" w:rsidRDefault="00A43CD0" w:rsidP="00372104">
      <w:pPr>
        <w:pStyle w:val="af0"/>
        <w:spacing w:line="360" w:lineRule="auto"/>
        <w:rPr>
          <w:rFonts w:cs="Arial"/>
          <w:b w:val="0"/>
          <w:bCs w:val="0"/>
          <w:color w:val="000000"/>
          <w:sz w:val="22"/>
          <w:szCs w:val="22"/>
        </w:rPr>
      </w:pPr>
      <w:r w:rsidRPr="00A43CD0">
        <w:rPr>
          <w:rFonts w:cs="Arial"/>
          <w:b w:val="0"/>
          <w:bCs w:val="0"/>
          <w:color w:val="000000"/>
          <w:sz w:val="22"/>
          <w:szCs w:val="22"/>
        </w:rPr>
        <w:t>Проектом предусмотрено, что все оборудование, за исключением холодильников, будет работать не более 5 часов в сутки. Холодильники будут работать круглосуточно.</w:t>
      </w:r>
    </w:p>
    <w:p w:rsidR="00D151D9" w:rsidRDefault="00372104" w:rsidP="00D151D9">
      <w:pPr>
        <w:pStyle w:val="af0"/>
        <w:spacing w:line="360" w:lineRule="auto"/>
        <w:rPr>
          <w:rFonts w:cs="Arial"/>
          <w:b w:val="0"/>
          <w:bCs w:val="0"/>
          <w:color w:val="000000"/>
          <w:sz w:val="22"/>
          <w:szCs w:val="22"/>
        </w:rPr>
      </w:pPr>
      <w:r w:rsidRPr="00372104">
        <w:rPr>
          <w:rFonts w:cs="Arial"/>
          <w:b w:val="0"/>
          <w:bCs w:val="0"/>
          <w:color w:val="000000"/>
          <w:sz w:val="22"/>
          <w:szCs w:val="22"/>
        </w:rPr>
        <w:t>Затраты на водо- и теплоснабжение будут включ</w:t>
      </w:r>
      <w:r>
        <w:rPr>
          <w:rFonts w:cs="Arial"/>
          <w:b w:val="0"/>
          <w:bCs w:val="0"/>
          <w:color w:val="000000"/>
          <w:sz w:val="22"/>
          <w:szCs w:val="22"/>
        </w:rPr>
        <w:t>ены в стоимость арендной платы.</w:t>
      </w:r>
    </w:p>
    <w:p w:rsidR="00D151D9" w:rsidRDefault="00D151D9" w:rsidP="00D151D9">
      <w:pPr>
        <w:pStyle w:val="af0"/>
        <w:spacing w:line="360" w:lineRule="auto"/>
        <w:rPr>
          <w:b w:val="0"/>
          <w:color w:val="auto"/>
          <w:sz w:val="22"/>
          <w:szCs w:val="22"/>
        </w:rPr>
      </w:pPr>
      <w:r w:rsidRPr="00D151D9">
        <w:rPr>
          <w:b w:val="0"/>
          <w:color w:val="auto"/>
          <w:sz w:val="22"/>
          <w:szCs w:val="22"/>
        </w:rPr>
        <w:t>Расходы на телефонную связь включают абонентскую плату за пользование цифровой АТС и междугородние переговоры.</w:t>
      </w:r>
    </w:p>
    <w:p w:rsidR="00304934" w:rsidRPr="00304934" w:rsidRDefault="00304934" w:rsidP="00304934">
      <w:pPr>
        <w:pStyle w:val="af0"/>
        <w:spacing w:line="360" w:lineRule="auto"/>
        <w:rPr>
          <w:rFonts w:cs="Arial"/>
          <w:b w:val="0"/>
          <w:bCs w:val="0"/>
          <w:color w:val="000000"/>
          <w:sz w:val="22"/>
          <w:szCs w:val="22"/>
        </w:rPr>
      </w:pPr>
      <w:r w:rsidRPr="009537E1">
        <w:rPr>
          <w:rFonts w:cs="Arial"/>
          <w:b w:val="0"/>
          <w:bCs w:val="0"/>
          <w:color w:val="000000"/>
          <w:sz w:val="22"/>
          <w:szCs w:val="22"/>
        </w:rPr>
        <w:t>Расходы на упаковку рассчитывались исходя из среднемесячно</w:t>
      </w:r>
      <w:r w:rsidR="00582769" w:rsidRPr="009537E1">
        <w:rPr>
          <w:rFonts w:cs="Arial"/>
          <w:b w:val="0"/>
          <w:bCs w:val="0"/>
          <w:color w:val="000000"/>
          <w:sz w:val="22"/>
          <w:szCs w:val="22"/>
        </w:rPr>
        <w:t>го объема производства продукции - 1 140 кг</w:t>
      </w:r>
      <w:r w:rsidRPr="009537E1">
        <w:rPr>
          <w:rFonts w:cs="Arial"/>
          <w:b w:val="0"/>
          <w:bCs w:val="0"/>
          <w:color w:val="000000"/>
          <w:sz w:val="22"/>
          <w:szCs w:val="22"/>
        </w:rPr>
        <w:t xml:space="preserve">, </w:t>
      </w:r>
      <w:r w:rsidR="00582769" w:rsidRPr="009537E1">
        <w:rPr>
          <w:rFonts w:cs="Arial"/>
          <w:b w:val="0"/>
          <w:bCs w:val="0"/>
          <w:color w:val="000000"/>
          <w:sz w:val="22"/>
          <w:szCs w:val="22"/>
        </w:rPr>
        <w:t>которая будет расфасована в коробки вместимостью</w:t>
      </w:r>
      <w:r w:rsidRPr="009537E1">
        <w:rPr>
          <w:rFonts w:cs="Arial"/>
          <w:b w:val="0"/>
          <w:bCs w:val="0"/>
          <w:color w:val="000000"/>
          <w:sz w:val="22"/>
          <w:szCs w:val="22"/>
        </w:rPr>
        <w:t xml:space="preserve"> 5 кг. </w:t>
      </w:r>
      <w:r w:rsidR="00582769" w:rsidRPr="009537E1">
        <w:rPr>
          <w:rFonts w:cs="Arial"/>
          <w:b w:val="0"/>
          <w:bCs w:val="0"/>
          <w:color w:val="000000"/>
          <w:sz w:val="22"/>
          <w:szCs w:val="22"/>
        </w:rPr>
        <w:t xml:space="preserve">Таким образом, необходимо приобрести </w:t>
      </w:r>
      <w:r w:rsidRPr="009537E1">
        <w:rPr>
          <w:rFonts w:cs="Arial"/>
          <w:b w:val="0"/>
          <w:bCs w:val="0"/>
          <w:color w:val="000000"/>
          <w:sz w:val="22"/>
          <w:szCs w:val="22"/>
        </w:rPr>
        <w:t>228 коробок. При оптовой стоимости коробки 44 тг.</w:t>
      </w:r>
      <w:r w:rsidR="00582769" w:rsidRPr="009537E1">
        <w:rPr>
          <w:rFonts w:cs="Arial"/>
          <w:b w:val="0"/>
          <w:bCs w:val="0"/>
          <w:color w:val="000000"/>
          <w:sz w:val="22"/>
          <w:szCs w:val="22"/>
        </w:rPr>
        <w:t>,</w:t>
      </w:r>
      <w:r w:rsidRPr="009537E1">
        <w:rPr>
          <w:rFonts w:cs="Arial"/>
          <w:b w:val="0"/>
          <w:bCs w:val="0"/>
          <w:color w:val="000000"/>
          <w:sz w:val="22"/>
          <w:szCs w:val="22"/>
        </w:rPr>
        <w:t xml:space="preserve"> расходы</w:t>
      </w:r>
      <w:r w:rsidR="00582769" w:rsidRPr="009537E1">
        <w:rPr>
          <w:rFonts w:cs="Arial"/>
          <w:b w:val="0"/>
          <w:bCs w:val="0"/>
          <w:color w:val="000000"/>
          <w:sz w:val="22"/>
          <w:szCs w:val="22"/>
        </w:rPr>
        <w:t xml:space="preserve"> на их приобретение</w:t>
      </w:r>
      <w:r w:rsidRPr="009537E1">
        <w:rPr>
          <w:rFonts w:cs="Arial"/>
          <w:b w:val="0"/>
          <w:bCs w:val="0"/>
          <w:color w:val="000000"/>
          <w:sz w:val="22"/>
          <w:szCs w:val="22"/>
        </w:rPr>
        <w:t xml:space="preserve"> составят 10 000 тг./месяц.</w:t>
      </w:r>
      <w:r w:rsidR="00C52D70">
        <w:rPr>
          <w:rFonts w:cs="Arial"/>
          <w:b w:val="0"/>
          <w:bCs w:val="0"/>
          <w:color w:val="000000"/>
          <w:sz w:val="22"/>
          <w:szCs w:val="22"/>
        </w:rPr>
        <w:t xml:space="preserve"> Приобретать тару планируется у ТОО «Казполиграф» (г.Семей), </w:t>
      </w:r>
      <w:r w:rsidR="00C52D70" w:rsidRPr="009537E1">
        <w:rPr>
          <w:rFonts w:cs="Arial"/>
          <w:b w:val="0"/>
          <w:bCs w:val="0"/>
          <w:color w:val="000000"/>
          <w:sz w:val="22"/>
          <w:szCs w:val="22"/>
        </w:rPr>
        <w:t>котор</w:t>
      </w:r>
      <w:r w:rsidR="00677AF2" w:rsidRPr="009537E1">
        <w:rPr>
          <w:rFonts w:cs="Arial"/>
          <w:b w:val="0"/>
          <w:bCs w:val="0"/>
          <w:color w:val="000000"/>
          <w:sz w:val="22"/>
          <w:szCs w:val="22"/>
        </w:rPr>
        <w:t>ое</w:t>
      </w:r>
      <w:r w:rsidR="00C52D70" w:rsidRPr="009537E1">
        <w:rPr>
          <w:rFonts w:cs="Arial"/>
          <w:b w:val="0"/>
          <w:bCs w:val="0"/>
          <w:color w:val="000000"/>
          <w:sz w:val="22"/>
          <w:szCs w:val="22"/>
        </w:rPr>
        <w:t xml:space="preserve"> с</w:t>
      </w:r>
      <w:r w:rsidR="00C52D70" w:rsidRPr="00C52D70">
        <w:rPr>
          <w:rFonts w:cs="Arial"/>
          <w:b w:val="0"/>
          <w:bCs w:val="0"/>
          <w:color w:val="000000"/>
          <w:sz w:val="22"/>
          <w:szCs w:val="22"/>
        </w:rPr>
        <w:t>пециализиру</w:t>
      </w:r>
      <w:r w:rsidR="00C52D70">
        <w:rPr>
          <w:rFonts w:cs="Arial"/>
          <w:b w:val="0"/>
          <w:bCs w:val="0"/>
          <w:color w:val="000000"/>
          <w:sz w:val="22"/>
          <w:szCs w:val="22"/>
        </w:rPr>
        <w:t>ется</w:t>
      </w:r>
      <w:r w:rsidR="00C52D70" w:rsidRPr="00C52D70">
        <w:rPr>
          <w:rFonts w:cs="Arial"/>
          <w:b w:val="0"/>
          <w:bCs w:val="0"/>
          <w:color w:val="000000"/>
          <w:sz w:val="22"/>
          <w:szCs w:val="22"/>
        </w:rPr>
        <w:t xml:space="preserve"> на производстве таро-упаковочной продукции из гофрированного картона.</w:t>
      </w:r>
    </w:p>
    <w:p w:rsidR="00626444" w:rsidRDefault="00E23350" w:rsidP="00A43CD0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1" w:name="_Toc309143115"/>
      <w:r w:rsidRPr="00A74AB5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774CE4" w:rsidRPr="00A74AB5">
        <w:rPr>
          <w:rFonts w:cs="Arial"/>
          <w:bCs w:val="0"/>
          <w:color w:val="auto"/>
          <w:sz w:val="20"/>
          <w:szCs w:val="22"/>
        </w:rPr>
        <w:fldChar w:fldCharType="begin"/>
      </w:r>
      <w:r w:rsidRPr="00A74AB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A74AB5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13</w:t>
      </w:r>
      <w:r w:rsidR="00774CE4" w:rsidRPr="00A74AB5">
        <w:rPr>
          <w:rFonts w:cs="Arial"/>
          <w:bCs w:val="0"/>
          <w:color w:val="auto"/>
          <w:sz w:val="20"/>
          <w:szCs w:val="22"/>
        </w:rPr>
        <w:fldChar w:fldCharType="end"/>
      </w:r>
      <w:r w:rsidRPr="00A74AB5">
        <w:rPr>
          <w:rFonts w:cs="Arial"/>
          <w:bCs w:val="0"/>
          <w:color w:val="auto"/>
          <w:sz w:val="20"/>
          <w:szCs w:val="22"/>
        </w:rPr>
        <w:t xml:space="preserve"> </w:t>
      </w:r>
      <w:r w:rsidR="00A74AB5">
        <w:rPr>
          <w:rFonts w:cs="Arial"/>
          <w:bCs w:val="0"/>
          <w:color w:val="auto"/>
          <w:sz w:val="20"/>
          <w:szCs w:val="22"/>
        </w:rPr>
        <w:t xml:space="preserve">- </w:t>
      </w:r>
      <w:r w:rsidRPr="00A74AB5">
        <w:rPr>
          <w:rFonts w:cs="Arial"/>
          <w:bCs w:val="0"/>
          <w:color w:val="auto"/>
          <w:sz w:val="20"/>
          <w:szCs w:val="22"/>
        </w:rPr>
        <w:t>Расчет расходов на оплату труда, тыс. тг</w:t>
      </w:r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63"/>
        <w:gridCol w:w="3612"/>
        <w:gridCol w:w="1321"/>
        <w:gridCol w:w="1133"/>
        <w:gridCol w:w="1696"/>
        <w:gridCol w:w="1246"/>
      </w:tblGrid>
      <w:tr w:rsidR="00214E10" w:rsidRPr="00214E10" w:rsidTr="004647FC">
        <w:trPr>
          <w:trHeight w:val="206"/>
        </w:trPr>
        <w:tc>
          <w:tcPr>
            <w:tcW w:w="294" w:type="pct"/>
            <w:shd w:val="clear" w:color="auto" w:fill="DBE5F1" w:themeFill="accent1" w:themeFillTint="33"/>
            <w:noWrap/>
            <w:vAlign w:val="bottom"/>
            <w:hideMark/>
          </w:tcPr>
          <w:p w:rsidR="00214E10" w:rsidRPr="00130F0D" w:rsidRDefault="00214E10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7" w:type="pct"/>
            <w:shd w:val="clear" w:color="auto" w:fill="DBE5F1" w:themeFill="accent1" w:themeFillTint="33"/>
            <w:noWrap/>
            <w:vAlign w:val="bottom"/>
            <w:hideMark/>
          </w:tcPr>
          <w:p w:rsidR="00214E10" w:rsidRPr="00130F0D" w:rsidRDefault="00214E10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90" w:type="pct"/>
            <w:shd w:val="clear" w:color="auto" w:fill="DBE5F1" w:themeFill="accent1" w:themeFillTint="33"/>
            <w:noWrap/>
            <w:vAlign w:val="center"/>
            <w:hideMark/>
          </w:tcPr>
          <w:p w:rsidR="00214E10" w:rsidRPr="00130F0D" w:rsidRDefault="00214E10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2" w:type="pct"/>
            <w:shd w:val="clear" w:color="auto" w:fill="DBE5F1" w:themeFill="accent1" w:themeFillTint="33"/>
            <w:vAlign w:val="center"/>
            <w:hideMark/>
          </w:tcPr>
          <w:p w:rsidR="00214E10" w:rsidRPr="00130F0D" w:rsidRDefault="004647FC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="00214E10" w:rsidRPr="00130F0D">
              <w:rPr>
                <w:rFonts w:eastAsia="Times New Roman" w:cs="Arial"/>
                <w:sz w:val="20"/>
                <w:szCs w:val="20"/>
                <w:lang w:eastAsia="ru-RU"/>
              </w:rPr>
              <w:t>клад</w:t>
            </w:r>
          </w:p>
        </w:tc>
        <w:tc>
          <w:tcPr>
            <w:tcW w:w="886" w:type="pct"/>
            <w:shd w:val="clear" w:color="auto" w:fill="DBE5F1" w:themeFill="accent1" w:themeFillTint="33"/>
            <w:vAlign w:val="center"/>
            <w:hideMark/>
          </w:tcPr>
          <w:p w:rsidR="00214E10" w:rsidRPr="00130F0D" w:rsidRDefault="004647FC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 xml:space="preserve">К </w:t>
            </w:r>
            <w:r w:rsidR="00214E10" w:rsidRPr="00130F0D">
              <w:rPr>
                <w:rFonts w:eastAsia="Times New Roman" w:cs="Arial"/>
                <w:sz w:val="20"/>
                <w:szCs w:val="20"/>
                <w:lang w:eastAsia="ru-RU"/>
              </w:rPr>
              <w:t>начислению</w:t>
            </w:r>
          </w:p>
        </w:tc>
        <w:tc>
          <w:tcPr>
            <w:tcW w:w="651" w:type="pct"/>
            <w:shd w:val="clear" w:color="auto" w:fill="DBE5F1" w:themeFill="accent1" w:themeFillTint="33"/>
            <w:vAlign w:val="center"/>
            <w:hideMark/>
          </w:tcPr>
          <w:p w:rsidR="00214E10" w:rsidRPr="00130F0D" w:rsidRDefault="00677AF2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Фонд оплаты труда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  <w:r w:rsidR="00B51E14">
              <w:rPr>
                <w:rFonts w:eastAsia="Times New Roman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vAlign w:val="center"/>
            <w:hideMark/>
          </w:tcPr>
          <w:p w:rsidR="00214E10" w:rsidRPr="00B51E14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pct"/>
            <w:shd w:val="clear" w:color="auto" w:fill="FFFFFF" w:themeFill="background1"/>
            <w:vAlign w:val="center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6" w:type="pct"/>
            <w:shd w:val="clear" w:color="auto" w:fill="FFFFFF" w:themeFill="background1"/>
            <w:vAlign w:val="center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51" w:type="pct"/>
            <w:shd w:val="clear" w:color="auto" w:fill="FFFFFF" w:themeFill="background1"/>
            <w:vAlign w:val="center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Кондитер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  <w:r w:rsidR="00214E10" w:rsidRPr="00541962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6</w:t>
            </w:r>
            <w:r w:rsidR="00214E10"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  <w:r w:rsidR="00214E10"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6</w:t>
            </w:r>
            <w:r w:rsidR="00214E10"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6</w:t>
            </w:r>
            <w:r w:rsidR="00214E10"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541962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54196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214E10" w:rsidRPr="00214E10" w:rsidTr="004647FC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214E10" w:rsidRPr="00214E10" w:rsidRDefault="00214E10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214E10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B51E1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214E10" w:rsidRPr="00B51E14" w:rsidRDefault="00214E10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51E1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136</w:t>
            </w:r>
          </w:p>
        </w:tc>
      </w:tr>
    </w:tbl>
    <w:p w:rsidR="00B138C8" w:rsidRDefault="00B138C8" w:rsidP="00B138C8"/>
    <w:p w:rsidR="00996FE7" w:rsidRDefault="00996FE7" w:rsidP="00996FE7">
      <w:r w:rsidRPr="00E81A41">
        <w:t xml:space="preserve">Сумма расходов на оплату труда составляет </w:t>
      </w:r>
      <w:r>
        <w:t>136</w:t>
      </w:r>
      <w:r w:rsidRPr="00E81A41">
        <w:t xml:space="preserve"> тыс. тенге в месяц.</w:t>
      </w:r>
      <w:r>
        <w:t xml:space="preserve"> Социальные отчисления составляют 6,1 тыс.тг. в месяц (из расчета 5</w:t>
      </w:r>
      <w:r w:rsidRPr="009537E1">
        <w:t xml:space="preserve">% от </w:t>
      </w:r>
      <w:r w:rsidR="00677AF2" w:rsidRPr="009537E1">
        <w:t xml:space="preserve">фонда оплаты труда (далее – </w:t>
      </w:r>
      <w:r w:rsidRPr="009537E1">
        <w:t>ФОТ</w:t>
      </w:r>
      <w:r w:rsidR="00677AF2" w:rsidRPr="009537E1">
        <w:t>)</w:t>
      </w:r>
      <w:r w:rsidRPr="009537E1">
        <w:t xml:space="preserve"> без учета </w:t>
      </w:r>
      <w:r w:rsidR="00677AF2" w:rsidRPr="009537E1">
        <w:t xml:space="preserve">обязательных пенсионных взносов (далее - </w:t>
      </w:r>
      <w:r w:rsidRPr="009537E1">
        <w:t>ОПВ)</w:t>
      </w:r>
      <w:r w:rsidR="00677AF2" w:rsidRPr="009537E1">
        <w:t>)</w:t>
      </w:r>
      <w:r w:rsidRPr="009537E1">
        <w:t xml:space="preserve">. Данная сумма уменьшает сумму социального налога согласно ст.437 </w:t>
      </w:r>
      <w:r w:rsidR="00677AF2" w:rsidRPr="009537E1">
        <w:t xml:space="preserve">Налогового кодекса Республики Казахстан (далее - </w:t>
      </w:r>
      <w:r w:rsidRPr="009537E1">
        <w:t>НК РК</w:t>
      </w:r>
      <w:r w:rsidR="00677AF2" w:rsidRPr="009537E1">
        <w:t>)</w:t>
      </w:r>
      <w:r w:rsidRPr="009537E1">
        <w:t xml:space="preserve">. Исчисление налогов на основе упрощенной декларации производится путем применения к объекту налогообложения (доход) ставки в размере 3% (ст.437 НК РК), из которого ½ составляет </w:t>
      </w:r>
      <w:r w:rsidR="003204B9" w:rsidRPr="009537E1">
        <w:t xml:space="preserve">индивидуальный подоходный налог (далее – </w:t>
      </w:r>
      <w:r w:rsidRPr="009537E1">
        <w:t>ИПН</w:t>
      </w:r>
      <w:r w:rsidR="003204B9" w:rsidRPr="009537E1">
        <w:t>)</w:t>
      </w:r>
      <w:r w:rsidRPr="009537E1">
        <w:t>, ½ - социальный налог.</w:t>
      </w:r>
    </w:p>
    <w:p w:rsidR="00B138C8" w:rsidRDefault="00996FE7" w:rsidP="00996FE7">
      <w:r>
        <w:t>Кроме того, исчисленная сумма налогов подлежит корректировке в сторону уменьшения на сумму в размере 1,5 % от суммы налога за каждого работника, если среднемесячная заработная плата работника составила не менее 2-кратного минимального размера заработной платы, установленного на соответствующий финансовый год Законом о республиканском бюджете (ст.436 НК РК).</w:t>
      </w:r>
    </w:p>
    <w:p w:rsidR="00A776AD" w:rsidRPr="00A776AD" w:rsidRDefault="00A776AD" w:rsidP="00A776AD">
      <w:r>
        <w:br w:type="page"/>
      </w:r>
    </w:p>
    <w:p w:rsidR="009C3152" w:rsidRPr="00C84881" w:rsidRDefault="00122FE2" w:rsidP="00B138C8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42" w:name="_Toc31189279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2"/>
    </w:p>
    <w:p w:rsidR="00FE5403" w:rsidRPr="006F166A" w:rsidRDefault="00FE5403" w:rsidP="00B138C8">
      <w:pPr>
        <w:rPr>
          <w:rFonts w:cs="Arial"/>
        </w:rPr>
      </w:pPr>
      <w:r w:rsidRPr="006F166A">
        <w:rPr>
          <w:rFonts w:cs="Arial"/>
        </w:rPr>
        <w:t>Общие инвестиционные затраты по проекту включают в себя:</w:t>
      </w:r>
    </w:p>
    <w:p w:rsidR="004622AA" w:rsidRDefault="004622AA" w:rsidP="004622AA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FE5403" w:rsidRDefault="00E23350" w:rsidP="004622AA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3" w:name="_Toc309143116"/>
      <w:r w:rsidRPr="004622AA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4622AA">
        <w:rPr>
          <w:rFonts w:cs="Arial"/>
          <w:bCs w:val="0"/>
          <w:color w:val="auto"/>
          <w:sz w:val="20"/>
          <w:szCs w:val="22"/>
        </w:rPr>
        <w:fldChar w:fldCharType="begin"/>
      </w:r>
      <w:r w:rsidRPr="004622AA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4622AA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14</w:t>
      </w:r>
      <w:r w:rsidR="00774CE4" w:rsidRPr="004622AA">
        <w:rPr>
          <w:rFonts w:cs="Arial"/>
          <w:bCs w:val="0"/>
          <w:color w:val="auto"/>
          <w:sz w:val="20"/>
          <w:szCs w:val="22"/>
        </w:rPr>
        <w:fldChar w:fldCharType="end"/>
      </w:r>
      <w:r w:rsidRPr="004622AA">
        <w:rPr>
          <w:rFonts w:cs="Arial"/>
          <w:bCs w:val="0"/>
          <w:color w:val="auto"/>
          <w:sz w:val="20"/>
          <w:szCs w:val="22"/>
        </w:rPr>
        <w:t xml:space="preserve"> </w:t>
      </w:r>
      <w:r w:rsidR="004622AA">
        <w:rPr>
          <w:rFonts w:cs="Arial"/>
          <w:bCs w:val="0"/>
          <w:color w:val="auto"/>
          <w:sz w:val="20"/>
          <w:szCs w:val="22"/>
        </w:rPr>
        <w:t xml:space="preserve">- </w:t>
      </w:r>
      <w:r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43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C93496" w:rsidRPr="00C93496" w:rsidTr="00C93496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C93496" w:rsidRPr="00C93496" w:rsidTr="00C93496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2 360</w:t>
            </w:r>
          </w:p>
        </w:tc>
      </w:tr>
      <w:tr w:rsidR="00C93496" w:rsidRPr="00C93496" w:rsidTr="00C93496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716</w:t>
            </w:r>
          </w:p>
        </w:tc>
      </w:tr>
      <w:tr w:rsidR="00C93496" w:rsidRPr="00C93496" w:rsidTr="00C93496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3 076</w:t>
            </w:r>
          </w:p>
        </w:tc>
      </w:tr>
    </w:tbl>
    <w:p w:rsidR="00FE5403" w:rsidRPr="006F166A" w:rsidRDefault="00FE5403" w:rsidP="002147CC">
      <w:pPr>
        <w:rPr>
          <w:rFonts w:cs="Arial"/>
        </w:rPr>
      </w:pPr>
    </w:p>
    <w:p w:rsidR="002147CC" w:rsidRDefault="00FE5403" w:rsidP="00C93496">
      <w:pPr>
        <w:rPr>
          <w:rFonts w:cs="Arial"/>
        </w:rPr>
      </w:pPr>
      <w:r w:rsidRPr="006F166A">
        <w:rPr>
          <w:rFonts w:cs="Arial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C93496" w:rsidRPr="006F166A" w:rsidRDefault="00C93496" w:rsidP="00C93496">
      <w:pPr>
        <w:rPr>
          <w:rFonts w:cs="Arial"/>
        </w:rPr>
      </w:pPr>
    </w:p>
    <w:p w:rsidR="00517CEB" w:rsidRDefault="00E23350" w:rsidP="002147CC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4" w:name="_Toc309143117"/>
      <w:r w:rsidRPr="002147CC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begin"/>
      </w:r>
      <w:r w:rsidRPr="002147CC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15</w: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end"/>
      </w:r>
      <w:r w:rsidRPr="002147CC">
        <w:rPr>
          <w:rFonts w:cs="Arial"/>
          <w:bCs w:val="0"/>
          <w:color w:val="auto"/>
          <w:sz w:val="20"/>
          <w:szCs w:val="22"/>
        </w:rPr>
        <w:t xml:space="preserve"> </w:t>
      </w:r>
      <w:r w:rsidR="002147CC">
        <w:rPr>
          <w:rFonts w:cs="Arial"/>
          <w:bCs w:val="0"/>
          <w:color w:val="auto"/>
          <w:sz w:val="20"/>
          <w:szCs w:val="22"/>
        </w:rPr>
        <w:t xml:space="preserve">- </w:t>
      </w:r>
      <w:r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44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C93496" w:rsidRPr="00C93496" w:rsidTr="00C93496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C93496" w:rsidRPr="00C93496" w:rsidTr="00C93496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03.</w:t>
            </w:r>
            <w:r w:rsidR="00B51E14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23%</w:t>
            </w:r>
          </w:p>
        </w:tc>
      </w:tr>
      <w:tr w:rsidR="00C93496" w:rsidRPr="00C93496" w:rsidTr="00C93496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2 360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03.</w:t>
            </w:r>
            <w:r w:rsidR="00B51E14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77%</w:t>
            </w:r>
          </w:p>
        </w:tc>
      </w:tr>
      <w:tr w:rsidR="00C93496" w:rsidRPr="00C93496" w:rsidTr="00C934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3 076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2147CC">
      <w:pPr>
        <w:rPr>
          <w:rFonts w:cs="Arial"/>
        </w:rPr>
      </w:pPr>
    </w:p>
    <w:p w:rsidR="00FE5403" w:rsidRPr="006F166A" w:rsidRDefault="00FE5403" w:rsidP="00CC041C">
      <w:pPr>
        <w:rPr>
          <w:rFonts w:cs="Arial"/>
        </w:rPr>
      </w:pPr>
      <w:r w:rsidRPr="006F166A">
        <w:rPr>
          <w:rFonts w:cs="Arial"/>
        </w:rPr>
        <w:t>Приняты следующие условия кредитования:</w:t>
      </w:r>
    </w:p>
    <w:p w:rsidR="002147CC" w:rsidRDefault="002147CC" w:rsidP="002147CC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CC041C" w:rsidRDefault="00E23350" w:rsidP="002147CC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5" w:name="_Toc309143118"/>
      <w:r w:rsidRPr="002147CC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begin"/>
      </w:r>
      <w:r w:rsidRPr="002147CC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16</w: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end"/>
      </w:r>
      <w:r w:rsidRPr="002147CC">
        <w:rPr>
          <w:rFonts w:cs="Arial"/>
          <w:bCs w:val="0"/>
          <w:color w:val="auto"/>
          <w:sz w:val="20"/>
          <w:szCs w:val="22"/>
        </w:rPr>
        <w:t xml:space="preserve"> </w:t>
      </w:r>
      <w:r w:rsidR="002147CC">
        <w:rPr>
          <w:rFonts w:cs="Arial"/>
          <w:bCs w:val="0"/>
          <w:color w:val="auto"/>
          <w:sz w:val="20"/>
          <w:szCs w:val="22"/>
        </w:rPr>
        <w:t xml:space="preserve">- </w:t>
      </w:r>
      <w:r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45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C93496" w:rsidRPr="00C93496" w:rsidTr="00C9349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тенге</w:t>
            </w:r>
          </w:p>
        </w:tc>
      </w:tr>
      <w:tr w:rsidR="00C93496" w:rsidRPr="00C93496" w:rsidTr="00C934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7%</w:t>
            </w:r>
          </w:p>
        </w:tc>
      </w:tr>
      <w:tr w:rsidR="00C93496" w:rsidRPr="00C93496" w:rsidTr="00C934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6,0</w:t>
            </w:r>
          </w:p>
        </w:tc>
      </w:tr>
      <w:tr w:rsidR="00C93496" w:rsidRPr="00C93496" w:rsidTr="00C934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C93496" w:rsidRPr="00C93496" w:rsidTr="00C934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0D7BA3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</w:tr>
      <w:tr w:rsidR="00C93496" w:rsidRPr="00C93496" w:rsidTr="00C934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0D7BA3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</w:tr>
      <w:tr w:rsidR="00C93496" w:rsidRPr="00C93496" w:rsidTr="00C9349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Тип погашения</w:t>
            </w:r>
            <w:r w:rsidR="00996FE7">
              <w:rPr>
                <w:rFonts w:eastAsia="Times New Roman" w:cs="Arial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96" w:rsidRPr="00C93496" w:rsidRDefault="00C93496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93496">
              <w:rPr>
                <w:rFonts w:eastAsia="Times New Roman" w:cs="Arial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2147CC" w:rsidRPr="002147CC" w:rsidRDefault="002147CC" w:rsidP="002147CC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1D3403" w:rsidRDefault="00E23350" w:rsidP="002147CC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6" w:name="_Toc309143119"/>
      <w:r w:rsidRPr="002147CC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begin"/>
      </w:r>
      <w:r w:rsidRPr="002147CC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17</w:t>
      </w:r>
      <w:r w:rsidR="00774CE4" w:rsidRPr="002147CC">
        <w:rPr>
          <w:rFonts w:cs="Arial"/>
          <w:bCs w:val="0"/>
          <w:color w:val="auto"/>
          <w:sz w:val="20"/>
          <w:szCs w:val="22"/>
        </w:rPr>
        <w:fldChar w:fldCharType="end"/>
      </w:r>
      <w:r w:rsidRPr="002147CC">
        <w:rPr>
          <w:rFonts w:cs="Arial"/>
          <w:bCs w:val="0"/>
          <w:color w:val="auto"/>
          <w:sz w:val="20"/>
          <w:szCs w:val="22"/>
        </w:rPr>
        <w:t xml:space="preserve"> </w:t>
      </w:r>
      <w:r w:rsidR="002147CC">
        <w:rPr>
          <w:rFonts w:cs="Arial"/>
          <w:bCs w:val="0"/>
          <w:color w:val="auto"/>
          <w:sz w:val="20"/>
          <w:szCs w:val="22"/>
        </w:rPr>
        <w:t xml:space="preserve">- </w:t>
      </w:r>
      <w:r w:rsidRPr="002147CC">
        <w:rPr>
          <w:rFonts w:cs="Arial"/>
          <w:bCs w:val="0"/>
          <w:color w:val="auto"/>
          <w:sz w:val="20"/>
          <w:szCs w:val="22"/>
        </w:rPr>
        <w:t>Выплаты по кредиту, тыс. тг</w:t>
      </w:r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B00A24" w:rsidRPr="00B00A24" w:rsidTr="007F76EB">
        <w:trPr>
          <w:trHeight w:val="64"/>
        </w:trPr>
        <w:tc>
          <w:tcPr>
            <w:tcW w:w="1095" w:type="pct"/>
            <w:shd w:val="clear" w:color="auto" w:fill="auto"/>
            <w:noWrap/>
            <w:hideMark/>
          </w:tcPr>
          <w:p w:rsidR="00B00A24" w:rsidRPr="00B00A24" w:rsidRDefault="007F76EB" w:rsidP="00EA6BF2">
            <w:pPr>
              <w:spacing w:line="240" w:lineRule="auto"/>
              <w:ind w:firstLine="0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7F76EB">
              <w:rPr>
                <w:rFonts w:eastAsia="Times New Roman" w:cs="Arial"/>
                <w:b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B00A24" w:rsidRPr="00B00A24" w:rsidTr="00B00A24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 xml:space="preserve">2 360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2 360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B00A24" w:rsidRPr="00B00A24" w:rsidTr="00DC106D">
        <w:trPr>
          <w:trHeight w:val="265"/>
        </w:trPr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A24" w:rsidRPr="00B00A24" w:rsidRDefault="007F76E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Капитализаци</w:t>
            </w:r>
            <w:r w:rsidR="00B00A24" w:rsidRPr="00B00A24">
              <w:rPr>
                <w:rFonts w:eastAsia="Times New Roman" w:cs="Arial"/>
                <w:sz w:val="20"/>
                <w:szCs w:val="20"/>
                <w:lang w:eastAsia="ru-RU"/>
              </w:rPr>
              <w:t>я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 xml:space="preserve">41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41 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bookmarkStart w:id="47" w:name="_GoBack"/>
            <w:bookmarkEnd w:id="47"/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</w:tr>
      <w:tr w:rsidR="00B00A24" w:rsidRPr="00B00A24" w:rsidTr="007F76EB">
        <w:trPr>
          <w:trHeight w:val="255"/>
        </w:trPr>
        <w:tc>
          <w:tcPr>
            <w:tcW w:w="1095" w:type="pct"/>
            <w:shd w:val="clear" w:color="000000" w:fill="FFFFFF" w:themeFill="background1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 xml:space="preserve">553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125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146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116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85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B00A24" w:rsidRPr="00B00A24" w:rsidTr="00B00A24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 xml:space="preserve">2 401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109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437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437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437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437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437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109 </w:t>
            </w:r>
          </w:p>
        </w:tc>
      </w:tr>
      <w:tr w:rsidR="00B00A24" w:rsidRPr="00B00A24" w:rsidTr="00B00A24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 xml:space="preserve">511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83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146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116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85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B00A24" w:rsidRPr="00B00A24" w:rsidTr="00B00A24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2 292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1 856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1 419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982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546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00A24" w:rsidRPr="00B00A24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B00A24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109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00A24" w:rsidRPr="007C392A" w:rsidRDefault="00B00A24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7C392A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0 </w:t>
            </w:r>
          </w:p>
        </w:tc>
      </w:tr>
    </w:tbl>
    <w:p w:rsidR="00FE5403" w:rsidRPr="006F166A" w:rsidRDefault="00FE5403" w:rsidP="00F927AA"/>
    <w:p w:rsidR="00FE5403" w:rsidRDefault="00FE5403" w:rsidP="00B4242B">
      <w:r w:rsidRPr="006F166A">
        <w:t>Кредит п</w:t>
      </w:r>
      <w:r w:rsidR="00EF34A0">
        <w:t>огаша</w:t>
      </w:r>
      <w:r w:rsidR="007F76EB">
        <w:t>ется в полном объеме в 2018</w:t>
      </w:r>
      <w:r w:rsidR="003523F5">
        <w:t xml:space="preserve"> </w:t>
      </w:r>
      <w:r w:rsidR="003523F5" w:rsidRPr="009537E1">
        <w:t>году</w:t>
      </w:r>
      <w:r w:rsidRPr="009537E1">
        <w:t>,</w:t>
      </w:r>
      <w:r w:rsidRPr="006F166A">
        <w:t xml:space="preserve"> согласно принятым вначале допущениям.</w:t>
      </w:r>
    </w:p>
    <w:p w:rsidR="00F927AA" w:rsidRPr="006F166A" w:rsidRDefault="00F927AA" w:rsidP="00B4242B"/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48" w:name="_Toc31189279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48"/>
    </w:p>
    <w:p w:rsidR="00CC041C" w:rsidRPr="00C84881" w:rsidRDefault="00122FE2" w:rsidP="00C84881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49" w:name="_Toc311892794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49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996FE7" w:rsidRDefault="00CE7AD7" w:rsidP="00996FE7">
      <w:pPr>
        <w:rPr>
          <w:rFonts w:cs="Arial"/>
        </w:rPr>
      </w:pPr>
      <w:r w:rsidRPr="006F166A">
        <w:rPr>
          <w:rFonts w:cs="Arial"/>
        </w:rPr>
        <w:t xml:space="preserve">Проекция </w:t>
      </w:r>
      <w:r w:rsidRPr="006F166A">
        <w:rPr>
          <w:rFonts w:cs="Arial"/>
          <w:lang w:val="en-US"/>
        </w:rPr>
        <w:t>Cash</w:t>
      </w:r>
      <w:r w:rsidRPr="006F166A">
        <w:rPr>
          <w:rFonts w:cs="Arial"/>
        </w:rPr>
        <w:t>-</w:t>
      </w:r>
      <w:r w:rsidRPr="006F166A">
        <w:rPr>
          <w:rFonts w:cs="Arial"/>
          <w:lang w:val="en-US"/>
        </w:rPr>
        <w:t>flow</w:t>
      </w:r>
      <w:r w:rsidRPr="006F166A">
        <w:rPr>
          <w:rFonts w:cs="Arial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r w:rsidR="00996FE7">
        <w:rPr>
          <w:rFonts w:cs="Arial"/>
        </w:rPr>
        <w:t xml:space="preserve"> Отчет состоит их 3 частей: </w:t>
      </w:r>
    </w:p>
    <w:p w:rsidR="00996FE7" w:rsidRDefault="00996FE7" w:rsidP="00996FE7">
      <w:pPr>
        <w:pStyle w:val="af"/>
        <w:numPr>
          <w:ilvl w:val="0"/>
          <w:numId w:val="15"/>
        </w:numPr>
        <w:rPr>
          <w:rFonts w:cs="Arial"/>
        </w:rPr>
      </w:pPr>
      <w:r w:rsidRPr="00971349">
        <w:rPr>
          <w:rFonts w:cs="Arial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</w:p>
    <w:p w:rsidR="00996FE7" w:rsidRDefault="00996FE7" w:rsidP="00996FE7">
      <w:pPr>
        <w:pStyle w:val="af"/>
        <w:numPr>
          <w:ilvl w:val="0"/>
          <w:numId w:val="15"/>
        </w:numPr>
        <w:rPr>
          <w:rFonts w:cs="Arial"/>
        </w:rPr>
      </w:pPr>
      <w:r w:rsidRPr="00971349">
        <w:rPr>
          <w:rFonts w:cs="Arial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</w:p>
    <w:p w:rsidR="00996FE7" w:rsidRDefault="00996FE7" w:rsidP="00996FE7">
      <w:pPr>
        <w:pStyle w:val="af"/>
        <w:numPr>
          <w:ilvl w:val="0"/>
          <w:numId w:val="15"/>
        </w:numPr>
        <w:rPr>
          <w:rFonts w:cs="Arial"/>
        </w:rPr>
      </w:pPr>
      <w:r w:rsidRPr="00971349">
        <w:rPr>
          <w:rFonts w:cs="Arial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</w:t>
      </w:r>
      <w:r>
        <w:rPr>
          <w:rFonts w:cs="Arial"/>
        </w:rPr>
        <w:t>.</w:t>
      </w:r>
    </w:p>
    <w:p w:rsidR="00CC041C" w:rsidRDefault="00996FE7" w:rsidP="00996FE7">
      <w:pPr>
        <w:rPr>
          <w:rFonts w:cs="Arial"/>
        </w:rPr>
      </w:pPr>
      <w:r>
        <w:rPr>
          <w:rFonts w:cs="Arial"/>
        </w:rPr>
        <w:t>Анализ денежного потока показывает его положительную динамику по годам проекта.</w:t>
      </w:r>
    </w:p>
    <w:p w:rsidR="00EF34A0" w:rsidRPr="00C84881" w:rsidRDefault="00EF34A0" w:rsidP="00C84881">
      <w:pPr>
        <w:rPr>
          <w:rFonts w:cs="Arial"/>
        </w:rPr>
      </w:pPr>
    </w:p>
    <w:p w:rsidR="00CC041C" w:rsidRPr="00C84881" w:rsidRDefault="00122FE2" w:rsidP="00C84881">
      <w:pPr>
        <w:pStyle w:val="2"/>
        <w:spacing w:before="0"/>
        <w:rPr>
          <w:rFonts w:ascii="Arial" w:hAnsi="Arial" w:cs="Arial"/>
          <w:color w:val="auto"/>
        </w:rPr>
      </w:pPr>
      <w:bookmarkStart w:id="50" w:name="_Toc311892795"/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0"/>
    </w:p>
    <w:p w:rsidR="00AD7041" w:rsidRPr="006F166A" w:rsidRDefault="00CE7AD7" w:rsidP="00F927AA">
      <w:pPr>
        <w:rPr>
          <w:rFonts w:cs="Arial"/>
        </w:rPr>
      </w:pPr>
      <w:r w:rsidRPr="006F166A">
        <w:rPr>
          <w:rFonts w:cs="Arial"/>
        </w:rPr>
        <w:t>Расчет планируемой прибыли и убытков в развернутом виде показан в Приложении 2.</w:t>
      </w:r>
    </w:p>
    <w:p w:rsidR="00F927AA" w:rsidRDefault="00F927AA" w:rsidP="00F927AA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CE7AD7" w:rsidRDefault="00E23350" w:rsidP="00F927AA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1" w:name="_Toc309143120"/>
      <w:r w:rsidRPr="00F927AA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F927AA">
        <w:rPr>
          <w:rFonts w:cs="Arial"/>
          <w:bCs w:val="0"/>
          <w:color w:val="auto"/>
          <w:sz w:val="20"/>
          <w:szCs w:val="22"/>
        </w:rPr>
        <w:fldChar w:fldCharType="begin"/>
      </w:r>
      <w:r w:rsidRPr="00F927AA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F927AA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18</w:t>
      </w:r>
      <w:r w:rsidR="00774CE4" w:rsidRPr="00F927AA">
        <w:rPr>
          <w:rFonts w:cs="Arial"/>
          <w:bCs w:val="0"/>
          <w:color w:val="auto"/>
          <w:sz w:val="20"/>
          <w:szCs w:val="22"/>
        </w:rPr>
        <w:fldChar w:fldCharType="end"/>
      </w:r>
      <w:r w:rsidRPr="00F927AA">
        <w:rPr>
          <w:rFonts w:cs="Arial"/>
          <w:bCs w:val="0"/>
          <w:color w:val="auto"/>
          <w:sz w:val="20"/>
          <w:szCs w:val="22"/>
        </w:rPr>
        <w:t xml:space="preserve"> </w:t>
      </w:r>
      <w:r w:rsidR="00F927AA">
        <w:rPr>
          <w:rFonts w:cs="Arial"/>
          <w:bCs w:val="0"/>
          <w:color w:val="auto"/>
          <w:sz w:val="20"/>
          <w:szCs w:val="22"/>
        </w:rPr>
        <w:t xml:space="preserve">- </w:t>
      </w:r>
      <w:r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bookmarkEnd w:id="51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7F76EB" w:rsidRPr="007F76EB" w:rsidTr="007F76EB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EB" w:rsidRPr="007F76EB" w:rsidRDefault="007F76E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F76EB">
              <w:rPr>
                <w:rFonts w:eastAsia="Times New Roman" w:cs="Arial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7F76EB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EB" w:rsidRPr="007F76EB" w:rsidRDefault="007F76EB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F76EB">
              <w:rPr>
                <w:rFonts w:eastAsia="Times New Roman" w:cs="Arial"/>
                <w:sz w:val="20"/>
                <w:szCs w:val="20"/>
                <w:lang w:eastAsia="ru-RU"/>
              </w:rPr>
              <w:t>50</w:t>
            </w:r>
            <w:r w:rsidR="00130F0D">
              <w:rPr>
                <w:rFonts w:eastAsia="Times New Roman" w:cs="Arial"/>
                <w:sz w:val="20"/>
                <w:szCs w:val="20"/>
                <w:lang w:eastAsia="ru-RU"/>
              </w:rPr>
              <w:t>9</w:t>
            </w:r>
          </w:p>
        </w:tc>
      </w:tr>
      <w:tr w:rsidR="007F76EB" w:rsidRPr="007F76EB" w:rsidTr="007F76E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EB" w:rsidRPr="007F76EB" w:rsidRDefault="007F76E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F76EB">
              <w:rPr>
                <w:rFonts w:eastAsia="Times New Roman" w:cs="Arial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EB" w:rsidRPr="007F76EB" w:rsidRDefault="007F76EB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F76EB">
              <w:rPr>
                <w:rFonts w:eastAsia="Times New Roman" w:cs="Arial"/>
                <w:sz w:val="20"/>
                <w:szCs w:val="20"/>
                <w:lang w:eastAsia="ru-RU"/>
              </w:rPr>
              <w:t>23%</w:t>
            </w:r>
          </w:p>
        </w:tc>
      </w:tr>
    </w:tbl>
    <w:p w:rsidR="00CE7AD7" w:rsidRPr="006F166A" w:rsidRDefault="00CE7AD7" w:rsidP="00C84881">
      <w:pPr>
        <w:rPr>
          <w:rFonts w:cs="Arial"/>
        </w:rPr>
      </w:pPr>
    </w:p>
    <w:p w:rsidR="00122FE2" w:rsidRPr="006F166A" w:rsidRDefault="00122FE2" w:rsidP="00171693">
      <w:pPr>
        <w:pStyle w:val="2"/>
        <w:spacing w:before="0"/>
        <w:rPr>
          <w:rFonts w:ascii="Arial" w:hAnsi="Arial" w:cs="Arial"/>
          <w:color w:val="auto"/>
        </w:rPr>
      </w:pPr>
      <w:bookmarkStart w:id="52" w:name="_Toc311892796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2"/>
      <w:r w:rsidRPr="006F166A">
        <w:rPr>
          <w:rFonts w:ascii="Arial" w:hAnsi="Arial" w:cs="Arial"/>
          <w:color w:val="auto"/>
        </w:rPr>
        <w:t xml:space="preserve"> </w:t>
      </w:r>
    </w:p>
    <w:p w:rsidR="0019321F" w:rsidRPr="006F166A" w:rsidRDefault="00981755" w:rsidP="00171693">
      <w:pPr>
        <w:rPr>
          <w:rFonts w:cs="Arial"/>
        </w:rPr>
      </w:pPr>
      <w:r w:rsidRPr="006F166A">
        <w:rPr>
          <w:rFonts w:cs="Arial"/>
        </w:rPr>
        <w:t>Коэффициенты балансового отчета в 2016 г. представлены в нижеследующей таблице.</w:t>
      </w:r>
    </w:p>
    <w:p w:rsidR="00F927AA" w:rsidRDefault="00F927AA" w:rsidP="00F927AA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AD7041" w:rsidRDefault="00E23350" w:rsidP="00F927AA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3" w:name="_Toc309143121"/>
      <w:r w:rsidRPr="00F927AA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F927AA">
        <w:rPr>
          <w:rFonts w:cs="Arial"/>
          <w:bCs w:val="0"/>
          <w:color w:val="auto"/>
          <w:sz w:val="20"/>
          <w:szCs w:val="22"/>
        </w:rPr>
        <w:fldChar w:fldCharType="begin"/>
      </w:r>
      <w:r w:rsidRPr="00F927AA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F927AA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19</w:t>
      </w:r>
      <w:r w:rsidR="00774CE4" w:rsidRPr="00F927AA">
        <w:rPr>
          <w:rFonts w:cs="Arial"/>
          <w:bCs w:val="0"/>
          <w:color w:val="auto"/>
          <w:sz w:val="20"/>
          <w:szCs w:val="22"/>
        </w:rPr>
        <w:fldChar w:fldCharType="end"/>
      </w:r>
      <w:r w:rsidRPr="00F927AA">
        <w:rPr>
          <w:rFonts w:cs="Arial"/>
          <w:bCs w:val="0"/>
          <w:color w:val="auto"/>
          <w:sz w:val="20"/>
          <w:szCs w:val="22"/>
        </w:rPr>
        <w:t xml:space="preserve"> </w:t>
      </w:r>
      <w:r w:rsidR="00F927AA">
        <w:rPr>
          <w:rFonts w:cs="Arial"/>
          <w:bCs w:val="0"/>
          <w:color w:val="auto"/>
          <w:sz w:val="20"/>
          <w:szCs w:val="22"/>
        </w:rPr>
        <w:t xml:space="preserve">- </w:t>
      </w:r>
      <w:r w:rsidRPr="00F927AA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53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244CAB" w:rsidRPr="00244CAB" w:rsidTr="00244CAB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FB4E92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B4E92">
              <w:rPr>
                <w:rFonts w:eastAsia="Times New Roman" w:cs="Arial"/>
                <w:sz w:val="20"/>
                <w:szCs w:val="20"/>
                <w:lang w:eastAsia="ru-RU"/>
              </w:rPr>
              <w:t>Доля основных средств в стоимости активов</w:t>
            </w:r>
            <w:r w:rsidR="00244CAB">
              <w:rPr>
                <w:rFonts w:eastAsia="Times New Roman" w:cs="Arial"/>
                <w:sz w:val="20"/>
                <w:szCs w:val="20"/>
                <w:lang w:eastAsia="ru-RU"/>
              </w:rPr>
              <w:t>, на 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0,</w:t>
            </w:r>
            <w:r w:rsidR="00130F0D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</w:p>
        </w:tc>
      </w:tr>
      <w:tr w:rsidR="00244CAB" w:rsidRPr="00244CAB" w:rsidTr="00244CAB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 на 5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3,1</w:t>
            </w:r>
          </w:p>
        </w:tc>
      </w:tr>
    </w:tbl>
    <w:p w:rsidR="00884E01" w:rsidRPr="006F166A" w:rsidRDefault="00884E01" w:rsidP="00D55C1E">
      <w:pPr>
        <w:rPr>
          <w:rFonts w:cs="Arial"/>
        </w:rPr>
      </w:pPr>
    </w:p>
    <w:p w:rsidR="00171693" w:rsidRPr="00C84881" w:rsidRDefault="00122FE2" w:rsidP="00C84881">
      <w:pPr>
        <w:pStyle w:val="2"/>
        <w:spacing w:before="0"/>
        <w:rPr>
          <w:rFonts w:ascii="Arial" w:hAnsi="Arial" w:cs="Arial"/>
          <w:color w:val="auto"/>
        </w:rPr>
      </w:pPr>
      <w:bookmarkStart w:id="54" w:name="_Toc311892797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54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B014A1">
      <w:pPr>
        <w:rPr>
          <w:rFonts w:cs="Arial"/>
        </w:rPr>
      </w:pPr>
      <w:r w:rsidRPr="006F166A">
        <w:rPr>
          <w:rFonts w:cs="Arial"/>
        </w:rPr>
        <w:t xml:space="preserve">Чистый дисконтированный доход инвестированного капитала </w:t>
      </w:r>
      <w:r w:rsidR="008D73F3">
        <w:rPr>
          <w:rFonts w:cs="Arial"/>
        </w:rPr>
        <w:t xml:space="preserve">за 7 лет </w:t>
      </w:r>
      <w:r w:rsidR="003523F5" w:rsidRPr="009537E1">
        <w:rPr>
          <w:rFonts w:cs="Arial"/>
        </w:rPr>
        <w:t xml:space="preserve">реализации проекта </w:t>
      </w:r>
      <w:r w:rsidRPr="009537E1">
        <w:rPr>
          <w:rFonts w:cs="Arial"/>
        </w:rPr>
        <w:t>пр</w:t>
      </w:r>
      <w:r w:rsidRPr="006F166A">
        <w:rPr>
          <w:rFonts w:cs="Arial"/>
        </w:rPr>
        <w:t>и ставк</w:t>
      </w:r>
      <w:r w:rsidR="0060125F" w:rsidRPr="006F166A">
        <w:rPr>
          <w:rFonts w:cs="Arial"/>
        </w:rPr>
        <w:t>е</w:t>
      </w:r>
      <w:r w:rsidR="00244CAB">
        <w:rPr>
          <w:rFonts w:cs="Arial"/>
        </w:rPr>
        <w:t xml:space="preserve"> дисконтировании 10</w:t>
      </w:r>
      <w:r w:rsidRPr="006F166A">
        <w:rPr>
          <w:rFonts w:cs="Arial"/>
        </w:rPr>
        <w:t xml:space="preserve">% составил </w:t>
      </w:r>
      <w:r w:rsidR="00244CAB">
        <w:rPr>
          <w:rFonts w:cs="Arial"/>
        </w:rPr>
        <w:t>2</w:t>
      </w:r>
      <w:r w:rsidR="00130F0D">
        <w:rPr>
          <w:rFonts w:cs="Arial"/>
        </w:rPr>
        <w:t>67</w:t>
      </w:r>
      <w:r w:rsidRPr="006F166A">
        <w:rPr>
          <w:rFonts w:cs="Arial"/>
        </w:rPr>
        <w:t xml:space="preserve"> тыс.</w:t>
      </w:r>
      <w:r w:rsidR="00171693" w:rsidRPr="006F166A">
        <w:rPr>
          <w:rFonts w:cs="Arial"/>
        </w:rPr>
        <w:t xml:space="preserve"> </w:t>
      </w:r>
      <w:r w:rsidRPr="006F166A">
        <w:rPr>
          <w:rFonts w:cs="Arial"/>
        </w:rPr>
        <w:t>тг.</w:t>
      </w:r>
    </w:p>
    <w:p w:rsidR="00D55C1E" w:rsidRDefault="00D55C1E" w:rsidP="00B014A1">
      <w:pPr>
        <w:rPr>
          <w:rFonts w:cs="Arial"/>
        </w:rPr>
      </w:pPr>
    </w:p>
    <w:p w:rsidR="00336501" w:rsidRPr="006F166A" w:rsidRDefault="00336501" w:rsidP="002B34F8">
      <w:pPr>
        <w:spacing w:line="240" w:lineRule="auto"/>
        <w:rPr>
          <w:rFonts w:cs="Arial"/>
        </w:rPr>
      </w:pPr>
    </w:p>
    <w:p w:rsidR="00171693" w:rsidRDefault="00E23350" w:rsidP="00B014A1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5" w:name="_Toc309143122"/>
      <w:r w:rsidRPr="00D55C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D55C1E">
        <w:rPr>
          <w:rFonts w:cs="Arial"/>
          <w:bCs w:val="0"/>
          <w:color w:val="auto"/>
          <w:sz w:val="20"/>
          <w:szCs w:val="22"/>
        </w:rPr>
        <w:fldChar w:fldCharType="begin"/>
      </w:r>
      <w:r w:rsidRPr="00D55C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D55C1E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20</w:t>
      </w:r>
      <w:r w:rsidR="00774CE4" w:rsidRPr="00D55C1E">
        <w:rPr>
          <w:rFonts w:cs="Arial"/>
          <w:bCs w:val="0"/>
          <w:color w:val="auto"/>
          <w:sz w:val="20"/>
          <w:szCs w:val="22"/>
        </w:rPr>
        <w:fldChar w:fldCharType="end"/>
      </w:r>
      <w:r w:rsidRPr="00D55C1E">
        <w:rPr>
          <w:rFonts w:cs="Arial"/>
          <w:bCs w:val="0"/>
          <w:color w:val="auto"/>
          <w:sz w:val="20"/>
          <w:szCs w:val="22"/>
        </w:rPr>
        <w:t xml:space="preserve"> </w:t>
      </w:r>
      <w:r w:rsidR="00D55C1E">
        <w:rPr>
          <w:rFonts w:cs="Arial"/>
          <w:bCs w:val="0"/>
          <w:color w:val="auto"/>
          <w:sz w:val="20"/>
          <w:szCs w:val="22"/>
        </w:rPr>
        <w:t xml:space="preserve">- </w:t>
      </w:r>
      <w:r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55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244CAB" w:rsidRPr="00244CAB" w:rsidTr="00244CAB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13%</w:t>
            </w:r>
          </w:p>
        </w:tc>
      </w:tr>
      <w:tr w:rsidR="00244CAB" w:rsidRPr="00244CAB" w:rsidTr="00244CA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CD579E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highlight w:val="cyan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267</w:t>
            </w:r>
          </w:p>
        </w:tc>
      </w:tr>
      <w:tr w:rsidR="00244CAB" w:rsidRPr="00244CAB" w:rsidTr="00244CA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CD579E" w:rsidRDefault="00244CAB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highlight w:val="cyan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4,</w:t>
            </w:r>
            <w:r w:rsidR="00130F0D" w:rsidRPr="00130F0D">
              <w:rPr>
                <w:rFonts w:eastAsia="Times New Roman" w:cs="Arial"/>
                <w:sz w:val="20"/>
                <w:szCs w:val="20"/>
                <w:lang w:eastAsia="ru-RU"/>
              </w:rPr>
              <w:t>8</w:t>
            </w:r>
          </w:p>
        </w:tc>
      </w:tr>
      <w:tr w:rsidR="00244CAB" w:rsidRPr="00244CAB" w:rsidTr="00244CA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AB" w:rsidRPr="00244CAB" w:rsidRDefault="00244CAB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44CAB">
              <w:rPr>
                <w:rFonts w:eastAsia="Times New Roman" w:cs="Arial"/>
                <w:sz w:val="20"/>
                <w:szCs w:val="20"/>
                <w:lang w:eastAsia="ru-RU"/>
              </w:rPr>
              <w:t>5,8</w:t>
            </w:r>
          </w:p>
        </w:tc>
      </w:tr>
    </w:tbl>
    <w:p w:rsidR="00244CAB" w:rsidRPr="0058500E" w:rsidRDefault="00244CAB" w:rsidP="00F53EA2"/>
    <w:p w:rsidR="00E23350" w:rsidRDefault="00E23350" w:rsidP="00F53EA2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6" w:name="_Toc309143123"/>
      <w:r w:rsidRPr="00D55C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D55C1E">
        <w:rPr>
          <w:rFonts w:cs="Arial"/>
          <w:bCs w:val="0"/>
          <w:color w:val="auto"/>
          <w:sz w:val="20"/>
          <w:szCs w:val="22"/>
        </w:rPr>
        <w:fldChar w:fldCharType="begin"/>
      </w:r>
      <w:r w:rsidRPr="00D55C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D55C1E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21</w:t>
      </w:r>
      <w:r w:rsidR="00774CE4" w:rsidRPr="00D55C1E">
        <w:rPr>
          <w:rFonts w:cs="Arial"/>
          <w:bCs w:val="0"/>
          <w:color w:val="auto"/>
          <w:sz w:val="20"/>
          <w:szCs w:val="22"/>
        </w:rPr>
        <w:fldChar w:fldCharType="end"/>
      </w:r>
      <w:r w:rsidRPr="00D55C1E">
        <w:rPr>
          <w:rFonts w:cs="Arial"/>
          <w:bCs w:val="0"/>
          <w:color w:val="auto"/>
          <w:sz w:val="20"/>
          <w:szCs w:val="22"/>
        </w:rPr>
        <w:t xml:space="preserve"> </w:t>
      </w:r>
      <w:r w:rsidR="00D55C1E">
        <w:rPr>
          <w:rFonts w:cs="Arial"/>
          <w:bCs w:val="0"/>
          <w:color w:val="auto"/>
          <w:sz w:val="20"/>
          <w:szCs w:val="22"/>
        </w:rPr>
        <w:t xml:space="preserve">- </w:t>
      </w:r>
      <w:r w:rsidRPr="00D55C1E">
        <w:rPr>
          <w:rFonts w:cs="Arial"/>
          <w:bCs w:val="0"/>
          <w:color w:val="auto"/>
          <w:sz w:val="20"/>
          <w:szCs w:val="22"/>
        </w:rPr>
        <w:t>Анализ безубыточности проекта</w:t>
      </w:r>
      <w:bookmarkEnd w:id="56"/>
    </w:p>
    <w:tbl>
      <w:tblPr>
        <w:tblW w:w="5000" w:type="pct"/>
        <w:tblLook w:val="04A0"/>
      </w:tblPr>
      <w:tblGrid>
        <w:gridCol w:w="3573"/>
        <w:gridCol w:w="933"/>
        <w:gridCol w:w="845"/>
        <w:gridCol w:w="844"/>
        <w:gridCol w:w="844"/>
        <w:gridCol w:w="844"/>
        <w:gridCol w:w="844"/>
        <w:gridCol w:w="844"/>
      </w:tblGrid>
      <w:tr w:rsidR="00130F0D" w:rsidRPr="00130F0D" w:rsidTr="00130F0D">
        <w:trPr>
          <w:trHeight w:val="25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3 746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6 026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6 189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6 515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6 515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6 515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6 515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-262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758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4 008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5 716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5 747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5 841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5 810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5 779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5 756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2 585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3 427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3 396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3 366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3 335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3 305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3 282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1 423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2 289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2 351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2 475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2 475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2 475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sz w:val="20"/>
                <w:szCs w:val="20"/>
                <w:lang w:eastAsia="ru-RU"/>
              </w:rPr>
              <w:t>2 475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2 323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3 737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3 838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4 040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4 040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4 040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4 040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0,620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4 169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5 526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5 477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5 427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5 378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5 329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5 292</w:t>
            </w:r>
          </w:p>
        </w:tc>
      </w:tr>
      <w:tr w:rsidR="00130F0D" w:rsidRPr="00130F0D" w:rsidTr="00130F0D">
        <w:trPr>
          <w:trHeight w:val="51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-11%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19%</w:t>
            </w:r>
          </w:p>
        </w:tc>
      </w:tr>
      <w:tr w:rsidR="00130F0D" w:rsidRPr="00130F0D" w:rsidTr="00130F0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F0D" w:rsidRPr="00130F0D" w:rsidRDefault="00130F0D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30F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81%</w:t>
            </w:r>
          </w:p>
        </w:tc>
      </w:tr>
    </w:tbl>
    <w:p w:rsidR="00130F0D" w:rsidRDefault="00130F0D" w:rsidP="00881EC3">
      <w:pPr>
        <w:rPr>
          <w:rFonts w:cs="Arial"/>
        </w:rPr>
      </w:pPr>
    </w:p>
    <w:p w:rsidR="00A31515" w:rsidRPr="006F166A" w:rsidRDefault="00A31515" w:rsidP="00881EC3">
      <w:pPr>
        <w:rPr>
          <w:rFonts w:cs="Arial"/>
        </w:rPr>
      </w:pPr>
      <w:r w:rsidRPr="006F166A">
        <w:rPr>
          <w:rFonts w:cs="Arial"/>
        </w:rPr>
        <w:t xml:space="preserve">Таблица показывает, что точкой безубыточности для предприятия является объем реализации в </w:t>
      </w:r>
      <w:r w:rsidR="00986EE3">
        <w:rPr>
          <w:rFonts w:cs="Arial"/>
        </w:rPr>
        <w:t>5 3</w:t>
      </w:r>
      <w:r w:rsidR="00130F0D">
        <w:rPr>
          <w:rFonts w:cs="Arial"/>
        </w:rPr>
        <w:t>7</w:t>
      </w:r>
      <w:r w:rsidR="00986EE3">
        <w:rPr>
          <w:rFonts w:cs="Arial"/>
        </w:rPr>
        <w:t>8</w:t>
      </w:r>
      <w:r w:rsidRPr="006F166A">
        <w:rPr>
          <w:rFonts w:cs="Arial"/>
        </w:rPr>
        <w:t xml:space="preserve"> тыс. тенге в год (2016 год). </w:t>
      </w:r>
    </w:p>
    <w:p w:rsidR="00A31515" w:rsidRDefault="00A31515" w:rsidP="00F53EA2">
      <w:pPr>
        <w:rPr>
          <w:rFonts w:cs="Arial"/>
        </w:rPr>
      </w:pPr>
      <w:r w:rsidRPr="006F166A">
        <w:rPr>
          <w:rFonts w:cs="Arial"/>
        </w:rPr>
        <w:t>Запас фина</w:t>
      </w:r>
      <w:r w:rsidR="002A3867">
        <w:rPr>
          <w:rFonts w:cs="Arial"/>
        </w:rPr>
        <w:t>нсово</w:t>
      </w:r>
      <w:r w:rsidR="0087376B">
        <w:rPr>
          <w:rFonts w:cs="Arial"/>
        </w:rPr>
        <w:t>й устойчивости сос</w:t>
      </w:r>
      <w:r w:rsidR="00986EE3">
        <w:rPr>
          <w:rFonts w:cs="Arial"/>
        </w:rPr>
        <w:t>тавляет 8</w:t>
      </w:r>
      <w:r w:rsidRPr="006F166A">
        <w:rPr>
          <w:rFonts w:cs="Arial"/>
        </w:rPr>
        <w:t xml:space="preserve"> % в 2013 году, в дальнейшем</w:t>
      </w:r>
      <w:r w:rsidR="0087376B">
        <w:rPr>
          <w:rFonts w:cs="Arial"/>
        </w:rPr>
        <w:t xml:space="preserve"> данный показатель растет (до </w:t>
      </w:r>
      <w:r w:rsidR="00986EE3">
        <w:rPr>
          <w:rFonts w:cs="Arial"/>
        </w:rPr>
        <w:t>19</w:t>
      </w:r>
      <w:r w:rsidRPr="006F166A">
        <w:rPr>
          <w:rFonts w:cs="Arial"/>
        </w:rPr>
        <w:t>%)</w:t>
      </w:r>
      <w:r w:rsidR="00B764B4">
        <w:rPr>
          <w:rFonts w:cs="Arial"/>
        </w:rPr>
        <w:t xml:space="preserve"> по мере уменьшения расходов по процентам</w:t>
      </w:r>
      <w:r w:rsidRPr="006F166A">
        <w:rPr>
          <w:rFonts w:cs="Arial"/>
        </w:rPr>
        <w:t>.</w:t>
      </w:r>
    </w:p>
    <w:p w:rsidR="00F53EA2" w:rsidRDefault="00C93496" w:rsidP="00986EE3">
      <w:pPr>
        <w:rPr>
          <w:rFonts w:cs="Arial"/>
        </w:rPr>
      </w:pPr>
      <w:r w:rsidRPr="00C93496">
        <w:t>Предприятие имеет организационно-правовую форму индивидуального предпринимательства и применяет упрощенный режим налогообложения для субъектов малого бизнеса. Согласно Налоговому кодексу РК ставка индивидуального подоходного налога и социального налога установлена в размере 3% от суммы дохода (валовой доход).</w:t>
      </w:r>
    </w:p>
    <w:p w:rsidR="00A31515" w:rsidRDefault="00E23350" w:rsidP="00F53EA2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7" w:name="_Toc309143124"/>
      <w:r w:rsidRPr="0087376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74CE4" w:rsidRPr="0087376B">
        <w:rPr>
          <w:rFonts w:cs="Arial"/>
          <w:bCs w:val="0"/>
          <w:color w:val="auto"/>
          <w:sz w:val="20"/>
          <w:szCs w:val="22"/>
        </w:rPr>
        <w:fldChar w:fldCharType="begin"/>
      </w:r>
      <w:r w:rsidRPr="0087376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74CE4" w:rsidRPr="0087376B">
        <w:rPr>
          <w:rFonts w:cs="Arial"/>
          <w:bCs w:val="0"/>
          <w:color w:val="auto"/>
          <w:sz w:val="20"/>
          <w:szCs w:val="22"/>
        </w:rPr>
        <w:fldChar w:fldCharType="separate"/>
      </w:r>
      <w:r w:rsidR="00E76E4A">
        <w:rPr>
          <w:rFonts w:cs="Arial"/>
          <w:bCs w:val="0"/>
          <w:noProof/>
          <w:color w:val="auto"/>
          <w:sz w:val="20"/>
          <w:szCs w:val="22"/>
        </w:rPr>
        <w:t>22</w:t>
      </w:r>
      <w:r w:rsidR="00774CE4" w:rsidRPr="0087376B">
        <w:rPr>
          <w:rFonts w:cs="Arial"/>
          <w:bCs w:val="0"/>
          <w:color w:val="auto"/>
          <w:sz w:val="20"/>
          <w:szCs w:val="22"/>
        </w:rPr>
        <w:fldChar w:fldCharType="end"/>
      </w:r>
      <w:r w:rsidRPr="0087376B">
        <w:rPr>
          <w:rFonts w:cs="Arial"/>
          <w:bCs w:val="0"/>
          <w:color w:val="auto"/>
          <w:sz w:val="20"/>
          <w:szCs w:val="22"/>
        </w:rPr>
        <w:t xml:space="preserve"> </w:t>
      </w:r>
      <w:r w:rsidR="0087376B">
        <w:rPr>
          <w:rFonts w:cs="Arial"/>
          <w:bCs w:val="0"/>
          <w:color w:val="auto"/>
          <w:sz w:val="20"/>
          <w:szCs w:val="22"/>
        </w:rPr>
        <w:t xml:space="preserve">- </w:t>
      </w:r>
      <w:r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53EA2">
        <w:rPr>
          <w:rFonts w:cs="Arial"/>
          <w:bCs w:val="0"/>
          <w:color w:val="auto"/>
          <w:sz w:val="20"/>
          <w:szCs w:val="22"/>
        </w:rPr>
        <w:t>ний за период прогнозирования (7</w:t>
      </w:r>
      <w:r w:rsidRPr="0087376B">
        <w:rPr>
          <w:rFonts w:cs="Arial"/>
          <w:bCs w:val="0"/>
          <w:color w:val="auto"/>
          <w:sz w:val="20"/>
          <w:szCs w:val="22"/>
        </w:rPr>
        <w:t xml:space="preserve"> лет)</w:t>
      </w:r>
      <w:bookmarkEnd w:id="57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986EE3" w:rsidRPr="00986EE3" w:rsidTr="00986EE3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86EE3" w:rsidRPr="00986EE3" w:rsidRDefault="00986EE3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86EE3">
              <w:rPr>
                <w:rFonts w:eastAsia="Times New Roman" w:cs="Arial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86EE3" w:rsidRPr="00986EE3" w:rsidRDefault="00986EE3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86EE3">
              <w:rPr>
                <w:rFonts w:eastAsia="Times New Roman" w:cs="Arial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986EE3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</w:tr>
      <w:tr w:rsidR="00986EE3" w:rsidRPr="00986EE3" w:rsidTr="00986EE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E3" w:rsidRPr="00986EE3" w:rsidRDefault="00986EE3" w:rsidP="00EA6BF2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86EE3">
              <w:rPr>
                <w:rFonts w:eastAsia="Times New Roman" w:cs="Arial"/>
                <w:sz w:val="20"/>
                <w:szCs w:val="20"/>
                <w:lang w:eastAsia="ru-RU"/>
              </w:rPr>
              <w:t>Налог на деятельность ИП</w:t>
            </w:r>
            <w:r w:rsidR="00E9549F">
              <w:rPr>
                <w:rFonts w:eastAsia="Times New Roman" w:cs="Arial"/>
                <w:sz w:val="20"/>
                <w:szCs w:val="20"/>
                <w:lang w:eastAsia="ru-RU"/>
              </w:rPr>
              <w:t xml:space="preserve">, </w:t>
            </w:r>
            <w:r w:rsidR="00336501">
              <w:rPr>
                <w:rFonts w:eastAsia="Times New Roman" w:cs="Arial"/>
                <w:sz w:val="20"/>
                <w:szCs w:val="20"/>
                <w:lang w:eastAsia="ru-RU"/>
              </w:rPr>
              <w:t>налоги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E3" w:rsidRPr="00986EE3" w:rsidRDefault="00986EE3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86EE3">
              <w:rPr>
                <w:rFonts w:eastAsia="Times New Roman" w:cs="Arial"/>
                <w:sz w:val="20"/>
                <w:szCs w:val="20"/>
                <w:lang w:eastAsia="ru-RU"/>
              </w:rPr>
              <w:t>1 261</w:t>
            </w:r>
          </w:p>
        </w:tc>
      </w:tr>
      <w:tr w:rsidR="00986EE3" w:rsidRPr="00986EE3" w:rsidTr="00986EE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E3" w:rsidRPr="00986EE3" w:rsidRDefault="00986EE3" w:rsidP="00EA6BF2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86EE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E3" w:rsidRPr="00986EE3" w:rsidRDefault="00986EE3" w:rsidP="00EA6BF2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86EE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1 261</w:t>
            </w:r>
          </w:p>
        </w:tc>
      </w:tr>
    </w:tbl>
    <w:p w:rsidR="00A31515" w:rsidRPr="006F166A" w:rsidRDefault="00A31515" w:rsidP="002A3867">
      <w:pPr>
        <w:rPr>
          <w:rFonts w:cs="Arial"/>
        </w:rPr>
      </w:pPr>
    </w:p>
    <w:p w:rsidR="00A31515" w:rsidRPr="006F166A" w:rsidRDefault="00A31515" w:rsidP="00A31515">
      <w:pPr>
        <w:rPr>
          <w:rFonts w:cs="Arial"/>
        </w:rPr>
      </w:pPr>
      <w:r w:rsidRPr="006F166A">
        <w:rPr>
          <w:rFonts w:cs="Arial"/>
        </w:rPr>
        <w:t>Величина налоговых поступлений в результате реализации дан</w:t>
      </w:r>
      <w:r w:rsidR="00D42626">
        <w:rPr>
          <w:rFonts w:cs="Arial"/>
        </w:rPr>
        <w:t xml:space="preserve">ного проекта составит </w:t>
      </w:r>
      <w:r w:rsidR="00986EE3">
        <w:rPr>
          <w:rFonts w:cs="Arial"/>
        </w:rPr>
        <w:t>1</w:t>
      </w:r>
      <w:r w:rsidR="00F53EA2">
        <w:rPr>
          <w:rFonts w:cs="Arial"/>
        </w:rPr>
        <w:t xml:space="preserve"> </w:t>
      </w:r>
      <w:r w:rsidR="00986EE3">
        <w:rPr>
          <w:rFonts w:cs="Arial"/>
        </w:rPr>
        <w:t>261</w:t>
      </w:r>
      <w:r w:rsidR="00642A4C">
        <w:rPr>
          <w:rFonts w:cs="Arial"/>
        </w:rPr>
        <w:t xml:space="preserve"> тыс. </w:t>
      </w:r>
      <w:r w:rsidR="00F53EA2">
        <w:rPr>
          <w:rFonts w:cs="Arial"/>
        </w:rPr>
        <w:t>тг. за 7</w:t>
      </w:r>
      <w:r w:rsidRPr="006F166A">
        <w:rPr>
          <w:rFonts w:cs="Arial"/>
        </w:rPr>
        <w:t xml:space="preserve"> лет.</w:t>
      </w:r>
    </w:p>
    <w:p w:rsidR="00C84881" w:rsidRDefault="00C84881" w:rsidP="00B4242B">
      <w:pPr>
        <w:rPr>
          <w:rFonts w:cs="Arial"/>
        </w:rPr>
      </w:pPr>
    </w:p>
    <w:p w:rsidR="00C84881" w:rsidRDefault="00C84881" w:rsidP="00B4242B">
      <w:pPr>
        <w:rPr>
          <w:rFonts w:cs="Arial"/>
        </w:rPr>
      </w:pPr>
    </w:p>
    <w:p w:rsidR="0019321F" w:rsidRPr="006F166A" w:rsidRDefault="0019321F" w:rsidP="00B4242B">
      <w:pPr>
        <w:rPr>
          <w:rFonts w:eastAsiaTheme="majorEastAsia" w:cs="Arial"/>
          <w:b/>
          <w:bCs/>
          <w:sz w:val="26"/>
          <w:szCs w:val="26"/>
        </w:rPr>
      </w:pPr>
      <w:r w:rsidRPr="006F166A">
        <w:rPr>
          <w:rFonts w:cs="Arial"/>
        </w:rPr>
        <w:br w:type="page"/>
      </w:r>
    </w:p>
    <w:p w:rsidR="0019321F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58" w:name="_Toc31189279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58"/>
    </w:p>
    <w:p w:rsidR="00122FE2" w:rsidRPr="006F166A" w:rsidRDefault="00122FE2" w:rsidP="00881EC3">
      <w:pPr>
        <w:pStyle w:val="2"/>
        <w:spacing w:before="0"/>
        <w:rPr>
          <w:rFonts w:ascii="Arial" w:hAnsi="Arial" w:cs="Arial"/>
          <w:color w:val="auto"/>
        </w:rPr>
      </w:pPr>
      <w:bookmarkStart w:id="59" w:name="_Toc311892799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59"/>
      <w:r w:rsidRPr="006F166A">
        <w:rPr>
          <w:rFonts w:ascii="Arial" w:hAnsi="Arial" w:cs="Arial"/>
          <w:color w:val="auto"/>
        </w:rPr>
        <w:t xml:space="preserve"> </w:t>
      </w:r>
    </w:p>
    <w:p w:rsidR="00986EE3" w:rsidRPr="00986EE3" w:rsidRDefault="00986EE3" w:rsidP="00986EE3">
      <w:pPr>
        <w:rPr>
          <w:rFonts w:cs="Arial"/>
        </w:rPr>
      </w:pPr>
      <w:r w:rsidRPr="00986EE3">
        <w:rPr>
          <w:rFonts w:cs="Arial"/>
        </w:rPr>
        <w:t>Реализация настоящего проекта позволит создать нов</w:t>
      </w:r>
      <w:r w:rsidR="00B27AEF">
        <w:rPr>
          <w:rFonts w:cs="Arial"/>
        </w:rPr>
        <w:t>ое производство в сельской мест</w:t>
      </w:r>
      <w:r w:rsidRPr="00986EE3">
        <w:rPr>
          <w:rFonts w:cs="Arial"/>
        </w:rPr>
        <w:t xml:space="preserve">ности, тем самым способствуя замещению ввозимой </w:t>
      </w:r>
      <w:r w:rsidR="00B27AEF">
        <w:rPr>
          <w:rFonts w:cs="Arial"/>
        </w:rPr>
        <w:t xml:space="preserve">продукции </w:t>
      </w:r>
      <w:r w:rsidR="00B27AEF" w:rsidRPr="009537E1">
        <w:rPr>
          <w:rFonts w:cs="Arial"/>
        </w:rPr>
        <w:t>на произв</w:t>
      </w:r>
      <w:r w:rsidR="003523F5" w:rsidRPr="009537E1">
        <w:rPr>
          <w:rFonts w:cs="Arial"/>
        </w:rPr>
        <w:t>одимую</w:t>
      </w:r>
      <w:r w:rsidR="003523F5">
        <w:rPr>
          <w:rFonts w:cs="Arial"/>
        </w:rPr>
        <w:t xml:space="preserve"> </w:t>
      </w:r>
      <w:r w:rsidR="00B27AEF">
        <w:rPr>
          <w:rFonts w:cs="Arial"/>
        </w:rPr>
        <w:t xml:space="preserve"> в ре</w:t>
      </w:r>
      <w:r w:rsidRPr="00986EE3">
        <w:rPr>
          <w:rFonts w:cs="Arial"/>
        </w:rPr>
        <w:t>гионе.</w:t>
      </w:r>
    </w:p>
    <w:p w:rsidR="00986EE3" w:rsidRPr="00986EE3" w:rsidRDefault="00986EE3" w:rsidP="00986EE3">
      <w:pPr>
        <w:rPr>
          <w:rFonts w:cs="Arial"/>
        </w:rPr>
      </w:pPr>
      <w:r w:rsidRPr="00986EE3">
        <w:rPr>
          <w:rFonts w:cs="Arial"/>
        </w:rPr>
        <w:t>Реализация проекта предполагает</w:t>
      </w:r>
    </w:p>
    <w:p w:rsidR="00986EE3" w:rsidRPr="00986EE3" w:rsidRDefault="00B27AEF" w:rsidP="00986EE3">
      <w:pPr>
        <w:rPr>
          <w:rFonts w:cs="Arial"/>
        </w:rPr>
      </w:pPr>
      <w:r>
        <w:rPr>
          <w:rFonts w:cs="Arial"/>
        </w:rPr>
        <w:t xml:space="preserve">- создание </w:t>
      </w:r>
      <w:r w:rsidR="00B51E14">
        <w:rPr>
          <w:rFonts w:cs="Arial"/>
        </w:rPr>
        <w:t>5</w:t>
      </w:r>
      <w:r w:rsidR="00986EE3" w:rsidRPr="00986EE3">
        <w:rPr>
          <w:rFonts w:cs="Arial"/>
        </w:rPr>
        <w:t xml:space="preserve"> новых рабочих мест в сельской местности</w:t>
      </w:r>
      <w:r>
        <w:rPr>
          <w:rFonts w:cs="Arial"/>
        </w:rPr>
        <w:t>;</w:t>
      </w:r>
    </w:p>
    <w:p w:rsidR="00986EE3" w:rsidRPr="00986EE3" w:rsidRDefault="00B27AEF" w:rsidP="00986EE3">
      <w:pPr>
        <w:rPr>
          <w:rFonts w:cs="Arial"/>
        </w:rPr>
      </w:pPr>
      <w:r>
        <w:rPr>
          <w:rFonts w:cs="Arial"/>
        </w:rPr>
        <w:t xml:space="preserve">- </w:t>
      </w:r>
      <w:r w:rsidR="00986EE3" w:rsidRPr="00986EE3">
        <w:rPr>
          <w:rFonts w:cs="Arial"/>
        </w:rPr>
        <w:t xml:space="preserve">поступление дополнительных доходов </w:t>
      </w:r>
      <w:r w:rsidR="00E9549F">
        <w:rPr>
          <w:rFonts w:cs="Arial"/>
        </w:rPr>
        <w:t xml:space="preserve">(более 1 млн.тг. за 7 лет) </w:t>
      </w:r>
      <w:r w:rsidR="00986EE3" w:rsidRPr="00986EE3">
        <w:rPr>
          <w:rFonts w:cs="Arial"/>
        </w:rPr>
        <w:t xml:space="preserve">в бюджет </w:t>
      </w:r>
      <w:r>
        <w:rPr>
          <w:rFonts w:cs="Arial"/>
        </w:rPr>
        <w:t>Восточно - Казахстанской</w:t>
      </w:r>
      <w:r w:rsidR="00986EE3" w:rsidRPr="00986EE3">
        <w:rPr>
          <w:rFonts w:cs="Arial"/>
        </w:rPr>
        <w:t xml:space="preserve"> области и </w:t>
      </w:r>
      <w:r w:rsidR="003523F5" w:rsidRPr="009537E1">
        <w:rPr>
          <w:rFonts w:cs="Arial"/>
        </w:rPr>
        <w:t xml:space="preserve">административного </w:t>
      </w:r>
      <w:r w:rsidR="00986EE3" w:rsidRPr="009537E1">
        <w:rPr>
          <w:rFonts w:cs="Arial"/>
        </w:rPr>
        <w:t>района</w:t>
      </w:r>
      <w:r w:rsidR="003523F5" w:rsidRPr="009537E1">
        <w:rPr>
          <w:rFonts w:cs="Arial"/>
        </w:rPr>
        <w:t xml:space="preserve"> области</w:t>
      </w:r>
      <w:r w:rsidR="00986EE3" w:rsidRPr="009537E1">
        <w:rPr>
          <w:rFonts w:cs="Arial"/>
        </w:rPr>
        <w:t>,</w:t>
      </w:r>
      <w:r w:rsidR="00986EE3" w:rsidRPr="00986EE3">
        <w:rPr>
          <w:rFonts w:cs="Arial"/>
        </w:rPr>
        <w:t xml:space="preserve"> в котором будет расположен цех</w:t>
      </w:r>
      <w:r>
        <w:rPr>
          <w:rFonts w:cs="Arial"/>
        </w:rPr>
        <w:t>.</w:t>
      </w:r>
    </w:p>
    <w:p w:rsidR="00986EE3" w:rsidRPr="00986EE3" w:rsidRDefault="00986EE3" w:rsidP="00986EE3">
      <w:pPr>
        <w:rPr>
          <w:rFonts w:cs="Arial"/>
        </w:rPr>
      </w:pPr>
      <w:r w:rsidRPr="00986EE3">
        <w:rPr>
          <w:rFonts w:cs="Arial"/>
        </w:rPr>
        <w:t>Среди социальных воздействий проекта можно выделить</w:t>
      </w:r>
    </w:p>
    <w:p w:rsidR="00041699" w:rsidRDefault="00B27AEF" w:rsidP="00986EE3">
      <w:pPr>
        <w:rPr>
          <w:rFonts w:cs="Arial"/>
        </w:rPr>
      </w:pPr>
      <w:r>
        <w:rPr>
          <w:rFonts w:cs="Arial"/>
        </w:rPr>
        <w:t>- удовлетворение</w:t>
      </w:r>
      <w:r w:rsidR="00986EE3" w:rsidRPr="00986EE3">
        <w:rPr>
          <w:rFonts w:cs="Arial"/>
        </w:rPr>
        <w:t xml:space="preserve"> потребностей сельских жителей в качественной и разнообразной выпечке.</w:t>
      </w:r>
    </w:p>
    <w:p w:rsidR="00B27AEF" w:rsidRPr="006F166A" w:rsidRDefault="00B27AEF" w:rsidP="00986EE3">
      <w:pPr>
        <w:rPr>
          <w:rFonts w:cs="Arial"/>
        </w:rPr>
      </w:pPr>
    </w:p>
    <w:p w:rsidR="00122FE2" w:rsidRPr="006F166A" w:rsidRDefault="00122FE2" w:rsidP="00041699">
      <w:pPr>
        <w:pStyle w:val="2"/>
        <w:spacing w:before="0"/>
        <w:rPr>
          <w:rFonts w:ascii="Arial" w:hAnsi="Arial" w:cs="Arial"/>
          <w:color w:val="auto"/>
        </w:rPr>
      </w:pPr>
      <w:bookmarkStart w:id="60" w:name="_Toc311892800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0"/>
      <w:r w:rsidRPr="006F166A">
        <w:rPr>
          <w:rFonts w:ascii="Arial" w:hAnsi="Arial" w:cs="Arial"/>
          <w:color w:val="auto"/>
        </w:rPr>
        <w:t xml:space="preserve"> </w:t>
      </w:r>
    </w:p>
    <w:p w:rsidR="00B27AEF" w:rsidRPr="00B27AEF" w:rsidRDefault="00B27AEF" w:rsidP="00B27AEF">
      <w:pPr>
        <w:rPr>
          <w:rFonts w:cs="Arial"/>
        </w:rPr>
      </w:pPr>
      <w:r w:rsidRPr="00B27AEF">
        <w:rPr>
          <w:rFonts w:cs="Arial"/>
        </w:rPr>
        <w:t>Идея проекта не предусматривает при создании конди</w:t>
      </w:r>
      <w:r>
        <w:rPr>
          <w:rFonts w:cs="Arial"/>
        </w:rPr>
        <w:t>терского цеха какого-либо карди</w:t>
      </w:r>
      <w:r w:rsidRPr="00B27AEF">
        <w:rPr>
          <w:rFonts w:cs="Arial"/>
        </w:rPr>
        <w:t>нального изменения окружающей среды.</w:t>
      </w:r>
    </w:p>
    <w:p w:rsidR="0019321F" w:rsidRPr="005F5561" w:rsidRDefault="00B27AEF" w:rsidP="00B27AEF">
      <w:pPr>
        <w:rPr>
          <w:rFonts w:cs="Arial"/>
        </w:rPr>
      </w:pPr>
      <w:r w:rsidRPr="00B27AEF">
        <w:rPr>
          <w:rFonts w:cs="Arial"/>
        </w:rPr>
        <w:t xml:space="preserve">При регулярном и своевременном вывозе твердых и </w:t>
      </w:r>
      <w:r>
        <w:rPr>
          <w:rFonts w:cs="Arial"/>
        </w:rPr>
        <w:t>жидких бытовых отходов загрязне</w:t>
      </w:r>
      <w:r w:rsidRPr="00B27AEF">
        <w:rPr>
          <w:rFonts w:cs="Arial"/>
        </w:rPr>
        <w:t>ние окружающей среды будет сведено к минимуму.</w:t>
      </w:r>
      <w:r w:rsidR="0019321F" w:rsidRPr="006F166A">
        <w:rPr>
          <w:rFonts w:cs="Arial"/>
        </w:rPr>
        <w:br w:type="page"/>
      </w:r>
    </w:p>
    <w:p w:rsidR="009D1FAD" w:rsidRPr="006F166A" w:rsidRDefault="00122FE2" w:rsidP="00B4242B">
      <w:pPr>
        <w:pStyle w:val="1"/>
        <w:rPr>
          <w:rFonts w:ascii="Arial" w:hAnsi="Arial" w:cs="Arial"/>
          <w:color w:val="auto"/>
          <w:sz w:val="32"/>
          <w:szCs w:val="32"/>
        </w:rPr>
      </w:pPr>
      <w:bookmarkStart w:id="61" w:name="_Toc31189280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1"/>
    </w:p>
    <w:sectPr w:rsidR="009D1FAD" w:rsidRPr="006F166A" w:rsidSect="009939C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23C" w:rsidRDefault="00BF023C" w:rsidP="00A06701">
      <w:pPr>
        <w:spacing w:line="240" w:lineRule="auto"/>
      </w:pPr>
      <w:r>
        <w:separator/>
      </w:r>
    </w:p>
  </w:endnote>
  <w:endnote w:type="continuationSeparator" w:id="0">
    <w:p w:rsidR="00BF023C" w:rsidRDefault="00BF023C" w:rsidP="00A06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22" w:rsidRDefault="006C0E2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4824D0" w:rsidRDefault="004824D0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Создание цеха по производству сухарей, печенья и прочих хлебопекарных продуктов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6C0E22">
            <w:rPr>
              <w:noProof/>
            </w:rPr>
            <w:t>2</w:t>
          </w:r>
        </w:fldSimple>
      </w:p>
    </w:sdtContent>
  </w:sdt>
  <w:p w:rsidR="004824D0" w:rsidRDefault="004824D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22" w:rsidRDefault="006C0E2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23C" w:rsidRDefault="00BF023C" w:rsidP="00A06701">
      <w:pPr>
        <w:spacing w:line="240" w:lineRule="auto"/>
      </w:pPr>
      <w:r>
        <w:separator/>
      </w:r>
    </w:p>
  </w:footnote>
  <w:footnote w:type="continuationSeparator" w:id="0">
    <w:p w:rsidR="00BF023C" w:rsidRDefault="00BF023C" w:rsidP="00A067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22" w:rsidRDefault="006C0E2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9577" o:spid="_x0000_s31746" type="#_x0000_t75" style="position:absolute;left:0;text-align:left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22" w:rsidRDefault="006C0E2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9578" o:spid="_x0000_s31747" type="#_x0000_t75" style="position:absolute;left:0;text-align:left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22" w:rsidRDefault="006C0E2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9576" o:spid="_x0000_s31745" type="#_x0000_t75" style="position:absolute;left:0;text-align:left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201E09"/>
    <w:multiLevelType w:val="hybridMultilevel"/>
    <w:tmpl w:val="E8A0D5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FF63113"/>
    <w:multiLevelType w:val="hybridMultilevel"/>
    <w:tmpl w:val="DBA4C2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F57CE4"/>
    <w:multiLevelType w:val="hybridMultilevel"/>
    <w:tmpl w:val="315882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2F017C5"/>
    <w:multiLevelType w:val="hybridMultilevel"/>
    <w:tmpl w:val="45868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3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2770">
      <o:colormru v:ext="edit" colors="#03c,#fc0"/>
    </o:shapedefaults>
    <o:shapelayout v:ext="edit">
      <o:idmap v:ext="edit" data="31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3696"/>
    <w:rsid w:val="000041A5"/>
    <w:rsid w:val="000050BC"/>
    <w:rsid w:val="00005A4D"/>
    <w:rsid w:val="00005B6C"/>
    <w:rsid w:val="0000628C"/>
    <w:rsid w:val="00010A20"/>
    <w:rsid w:val="000116F9"/>
    <w:rsid w:val="0001256C"/>
    <w:rsid w:val="0001455C"/>
    <w:rsid w:val="00015B3E"/>
    <w:rsid w:val="000213EA"/>
    <w:rsid w:val="000218B4"/>
    <w:rsid w:val="00022142"/>
    <w:rsid w:val="00023666"/>
    <w:rsid w:val="000326DB"/>
    <w:rsid w:val="00033BC8"/>
    <w:rsid w:val="00041699"/>
    <w:rsid w:val="0004743C"/>
    <w:rsid w:val="00060A16"/>
    <w:rsid w:val="0006362E"/>
    <w:rsid w:val="00063E63"/>
    <w:rsid w:val="00065B6D"/>
    <w:rsid w:val="00080162"/>
    <w:rsid w:val="00083EE1"/>
    <w:rsid w:val="000919FF"/>
    <w:rsid w:val="0009210F"/>
    <w:rsid w:val="00093544"/>
    <w:rsid w:val="00093A0A"/>
    <w:rsid w:val="000949A0"/>
    <w:rsid w:val="0009699D"/>
    <w:rsid w:val="00097691"/>
    <w:rsid w:val="000A1416"/>
    <w:rsid w:val="000A53CF"/>
    <w:rsid w:val="000A796D"/>
    <w:rsid w:val="000B0B3D"/>
    <w:rsid w:val="000B1090"/>
    <w:rsid w:val="000B1ED3"/>
    <w:rsid w:val="000B311A"/>
    <w:rsid w:val="000B6CC6"/>
    <w:rsid w:val="000B7E2E"/>
    <w:rsid w:val="000C1EA5"/>
    <w:rsid w:val="000C3ED9"/>
    <w:rsid w:val="000D3356"/>
    <w:rsid w:val="000D600C"/>
    <w:rsid w:val="000D60F2"/>
    <w:rsid w:val="000D6EA2"/>
    <w:rsid w:val="000D7BA3"/>
    <w:rsid w:val="000E3896"/>
    <w:rsid w:val="000E5EF5"/>
    <w:rsid w:val="000E61FE"/>
    <w:rsid w:val="000E713C"/>
    <w:rsid w:val="000F162B"/>
    <w:rsid w:val="000F6E2C"/>
    <w:rsid w:val="001020DC"/>
    <w:rsid w:val="001050E2"/>
    <w:rsid w:val="0011005D"/>
    <w:rsid w:val="00111FB2"/>
    <w:rsid w:val="001128AD"/>
    <w:rsid w:val="0011296B"/>
    <w:rsid w:val="00115BCE"/>
    <w:rsid w:val="001167B2"/>
    <w:rsid w:val="001201ED"/>
    <w:rsid w:val="0012239A"/>
    <w:rsid w:val="00122FE2"/>
    <w:rsid w:val="00130F0D"/>
    <w:rsid w:val="00131355"/>
    <w:rsid w:val="001313ED"/>
    <w:rsid w:val="00135F3F"/>
    <w:rsid w:val="00142C4A"/>
    <w:rsid w:val="0014603F"/>
    <w:rsid w:val="001465CD"/>
    <w:rsid w:val="0014711D"/>
    <w:rsid w:val="001477DE"/>
    <w:rsid w:val="0014792C"/>
    <w:rsid w:val="00147E36"/>
    <w:rsid w:val="00150360"/>
    <w:rsid w:val="00150939"/>
    <w:rsid w:val="001541AE"/>
    <w:rsid w:val="001606D2"/>
    <w:rsid w:val="001614AF"/>
    <w:rsid w:val="00161EB8"/>
    <w:rsid w:val="00162503"/>
    <w:rsid w:val="001661F1"/>
    <w:rsid w:val="00166408"/>
    <w:rsid w:val="00171693"/>
    <w:rsid w:val="001743D8"/>
    <w:rsid w:val="0019321F"/>
    <w:rsid w:val="001A0AFD"/>
    <w:rsid w:val="001A33A2"/>
    <w:rsid w:val="001B1ED4"/>
    <w:rsid w:val="001B7073"/>
    <w:rsid w:val="001B7130"/>
    <w:rsid w:val="001B7559"/>
    <w:rsid w:val="001C190A"/>
    <w:rsid w:val="001D12E6"/>
    <w:rsid w:val="001D3403"/>
    <w:rsid w:val="001D67EB"/>
    <w:rsid w:val="001E124A"/>
    <w:rsid w:val="001E473E"/>
    <w:rsid w:val="001E67E6"/>
    <w:rsid w:val="001E6D9D"/>
    <w:rsid w:val="001E70DB"/>
    <w:rsid w:val="001F71B8"/>
    <w:rsid w:val="00202136"/>
    <w:rsid w:val="00204CD3"/>
    <w:rsid w:val="00205C30"/>
    <w:rsid w:val="00210E2A"/>
    <w:rsid w:val="0021352C"/>
    <w:rsid w:val="002147CC"/>
    <w:rsid w:val="00214E10"/>
    <w:rsid w:val="00220996"/>
    <w:rsid w:val="00221EBA"/>
    <w:rsid w:val="00230492"/>
    <w:rsid w:val="00231C3D"/>
    <w:rsid w:val="00233099"/>
    <w:rsid w:val="002370B2"/>
    <w:rsid w:val="0024265D"/>
    <w:rsid w:val="00244051"/>
    <w:rsid w:val="00244541"/>
    <w:rsid w:val="00244CAB"/>
    <w:rsid w:val="00250625"/>
    <w:rsid w:val="00257D4D"/>
    <w:rsid w:val="00262A22"/>
    <w:rsid w:val="0026683A"/>
    <w:rsid w:val="00270D15"/>
    <w:rsid w:val="0027470B"/>
    <w:rsid w:val="00281B33"/>
    <w:rsid w:val="00283FE3"/>
    <w:rsid w:val="00286B14"/>
    <w:rsid w:val="002903B9"/>
    <w:rsid w:val="00297A07"/>
    <w:rsid w:val="002A1CC2"/>
    <w:rsid w:val="002A226F"/>
    <w:rsid w:val="002A37EE"/>
    <w:rsid w:val="002A3867"/>
    <w:rsid w:val="002A38D1"/>
    <w:rsid w:val="002B34F8"/>
    <w:rsid w:val="002D0005"/>
    <w:rsid w:val="002E0B9F"/>
    <w:rsid w:val="002E2290"/>
    <w:rsid w:val="002E3061"/>
    <w:rsid w:val="002E7B54"/>
    <w:rsid w:val="002F15A8"/>
    <w:rsid w:val="002F574F"/>
    <w:rsid w:val="00304934"/>
    <w:rsid w:val="00310F74"/>
    <w:rsid w:val="0031311D"/>
    <w:rsid w:val="003204B9"/>
    <w:rsid w:val="00324733"/>
    <w:rsid w:val="00331487"/>
    <w:rsid w:val="00331D21"/>
    <w:rsid w:val="00335811"/>
    <w:rsid w:val="00336501"/>
    <w:rsid w:val="0033757C"/>
    <w:rsid w:val="003433F2"/>
    <w:rsid w:val="00346402"/>
    <w:rsid w:val="003523F5"/>
    <w:rsid w:val="00353ECF"/>
    <w:rsid w:val="003569CE"/>
    <w:rsid w:val="003601D1"/>
    <w:rsid w:val="00361F61"/>
    <w:rsid w:val="003629FC"/>
    <w:rsid w:val="00362DB2"/>
    <w:rsid w:val="00363393"/>
    <w:rsid w:val="003638D1"/>
    <w:rsid w:val="00367A62"/>
    <w:rsid w:val="00372104"/>
    <w:rsid w:val="00372257"/>
    <w:rsid w:val="0037358F"/>
    <w:rsid w:val="00375279"/>
    <w:rsid w:val="0037794F"/>
    <w:rsid w:val="00380643"/>
    <w:rsid w:val="00381D56"/>
    <w:rsid w:val="0038360F"/>
    <w:rsid w:val="00384DAF"/>
    <w:rsid w:val="00395D21"/>
    <w:rsid w:val="00397106"/>
    <w:rsid w:val="003A1A28"/>
    <w:rsid w:val="003A2CA8"/>
    <w:rsid w:val="003A49AB"/>
    <w:rsid w:val="003A6576"/>
    <w:rsid w:val="003B07E5"/>
    <w:rsid w:val="003B1B14"/>
    <w:rsid w:val="003B5336"/>
    <w:rsid w:val="003C1269"/>
    <w:rsid w:val="003C1B84"/>
    <w:rsid w:val="003C313E"/>
    <w:rsid w:val="003C3806"/>
    <w:rsid w:val="003C3DCB"/>
    <w:rsid w:val="003C4015"/>
    <w:rsid w:val="003D4A33"/>
    <w:rsid w:val="003D579C"/>
    <w:rsid w:val="003D7C74"/>
    <w:rsid w:val="003E50D9"/>
    <w:rsid w:val="003F0396"/>
    <w:rsid w:val="003F4CB5"/>
    <w:rsid w:val="003F5912"/>
    <w:rsid w:val="003F6A78"/>
    <w:rsid w:val="00404B89"/>
    <w:rsid w:val="00406612"/>
    <w:rsid w:val="00410F54"/>
    <w:rsid w:val="00412596"/>
    <w:rsid w:val="004139CA"/>
    <w:rsid w:val="00417812"/>
    <w:rsid w:val="00424738"/>
    <w:rsid w:val="004303EE"/>
    <w:rsid w:val="004354AC"/>
    <w:rsid w:val="00436C89"/>
    <w:rsid w:val="0044253B"/>
    <w:rsid w:val="00444C38"/>
    <w:rsid w:val="004549F6"/>
    <w:rsid w:val="00455EE6"/>
    <w:rsid w:val="0046221A"/>
    <w:rsid w:val="004622AA"/>
    <w:rsid w:val="004647FC"/>
    <w:rsid w:val="00465F47"/>
    <w:rsid w:val="00475BD3"/>
    <w:rsid w:val="00475DD2"/>
    <w:rsid w:val="00476BC1"/>
    <w:rsid w:val="004824D0"/>
    <w:rsid w:val="0048313D"/>
    <w:rsid w:val="004836FA"/>
    <w:rsid w:val="00483D25"/>
    <w:rsid w:val="0048462D"/>
    <w:rsid w:val="00485FDB"/>
    <w:rsid w:val="004910FB"/>
    <w:rsid w:val="00492CCC"/>
    <w:rsid w:val="00493E9B"/>
    <w:rsid w:val="004968B7"/>
    <w:rsid w:val="004A0B19"/>
    <w:rsid w:val="004A6BF3"/>
    <w:rsid w:val="004C1B53"/>
    <w:rsid w:val="004C35DA"/>
    <w:rsid w:val="004C5339"/>
    <w:rsid w:val="004C5CE2"/>
    <w:rsid w:val="004C5E94"/>
    <w:rsid w:val="004D50E9"/>
    <w:rsid w:val="004D5165"/>
    <w:rsid w:val="004D68F6"/>
    <w:rsid w:val="004D7F48"/>
    <w:rsid w:val="004E02ED"/>
    <w:rsid w:val="004E57C0"/>
    <w:rsid w:val="004E756E"/>
    <w:rsid w:val="004F3B9A"/>
    <w:rsid w:val="004F652D"/>
    <w:rsid w:val="004F7977"/>
    <w:rsid w:val="00500F16"/>
    <w:rsid w:val="00501400"/>
    <w:rsid w:val="00511649"/>
    <w:rsid w:val="005125DB"/>
    <w:rsid w:val="00512C65"/>
    <w:rsid w:val="00517CEB"/>
    <w:rsid w:val="005239B5"/>
    <w:rsid w:val="005240CE"/>
    <w:rsid w:val="00530FD5"/>
    <w:rsid w:val="005314EC"/>
    <w:rsid w:val="00537376"/>
    <w:rsid w:val="00540750"/>
    <w:rsid w:val="00541962"/>
    <w:rsid w:val="00543E50"/>
    <w:rsid w:val="0054402A"/>
    <w:rsid w:val="00544959"/>
    <w:rsid w:val="00544FD8"/>
    <w:rsid w:val="005453AB"/>
    <w:rsid w:val="00553962"/>
    <w:rsid w:val="00554FCE"/>
    <w:rsid w:val="00560C3B"/>
    <w:rsid w:val="00561BF0"/>
    <w:rsid w:val="00565B28"/>
    <w:rsid w:val="0057233E"/>
    <w:rsid w:val="00572B32"/>
    <w:rsid w:val="00572F19"/>
    <w:rsid w:val="00575CA7"/>
    <w:rsid w:val="00576B49"/>
    <w:rsid w:val="00582769"/>
    <w:rsid w:val="00584049"/>
    <w:rsid w:val="0058500E"/>
    <w:rsid w:val="00585CF1"/>
    <w:rsid w:val="00596E92"/>
    <w:rsid w:val="005A12CE"/>
    <w:rsid w:val="005A2822"/>
    <w:rsid w:val="005A4F6F"/>
    <w:rsid w:val="005A7144"/>
    <w:rsid w:val="005B175C"/>
    <w:rsid w:val="005B314C"/>
    <w:rsid w:val="005B55CC"/>
    <w:rsid w:val="005C00CB"/>
    <w:rsid w:val="005C738E"/>
    <w:rsid w:val="005D2BB4"/>
    <w:rsid w:val="005E4456"/>
    <w:rsid w:val="005E78B3"/>
    <w:rsid w:val="005F342D"/>
    <w:rsid w:val="005F44B4"/>
    <w:rsid w:val="005F5561"/>
    <w:rsid w:val="005F5E7D"/>
    <w:rsid w:val="0060125F"/>
    <w:rsid w:val="00603AF2"/>
    <w:rsid w:val="0060583F"/>
    <w:rsid w:val="00606C8A"/>
    <w:rsid w:val="006071A5"/>
    <w:rsid w:val="0061586C"/>
    <w:rsid w:val="00617361"/>
    <w:rsid w:val="00621A39"/>
    <w:rsid w:val="00622700"/>
    <w:rsid w:val="006242CE"/>
    <w:rsid w:val="00626444"/>
    <w:rsid w:val="00626E43"/>
    <w:rsid w:val="00630899"/>
    <w:rsid w:val="00631056"/>
    <w:rsid w:val="00631CDF"/>
    <w:rsid w:val="00640F5A"/>
    <w:rsid w:val="00642A4C"/>
    <w:rsid w:val="0065494F"/>
    <w:rsid w:val="00656383"/>
    <w:rsid w:val="00661B24"/>
    <w:rsid w:val="0066463F"/>
    <w:rsid w:val="006647C6"/>
    <w:rsid w:val="00664E91"/>
    <w:rsid w:val="006704F9"/>
    <w:rsid w:val="006717B8"/>
    <w:rsid w:val="00675455"/>
    <w:rsid w:val="00677AF2"/>
    <w:rsid w:val="00680C8C"/>
    <w:rsid w:val="0068171D"/>
    <w:rsid w:val="00682029"/>
    <w:rsid w:val="006874EF"/>
    <w:rsid w:val="00691498"/>
    <w:rsid w:val="00694951"/>
    <w:rsid w:val="00697A9B"/>
    <w:rsid w:val="006A38E7"/>
    <w:rsid w:val="006A4B5C"/>
    <w:rsid w:val="006A7786"/>
    <w:rsid w:val="006A7C3A"/>
    <w:rsid w:val="006B1157"/>
    <w:rsid w:val="006B5DA2"/>
    <w:rsid w:val="006B7140"/>
    <w:rsid w:val="006C0267"/>
    <w:rsid w:val="006C0E22"/>
    <w:rsid w:val="006C23AC"/>
    <w:rsid w:val="006C3533"/>
    <w:rsid w:val="006C3602"/>
    <w:rsid w:val="006C368D"/>
    <w:rsid w:val="006C7440"/>
    <w:rsid w:val="006D07B0"/>
    <w:rsid w:val="006E0553"/>
    <w:rsid w:val="006E1B4F"/>
    <w:rsid w:val="006E28C7"/>
    <w:rsid w:val="006F0FCA"/>
    <w:rsid w:val="006F166A"/>
    <w:rsid w:val="006F25A4"/>
    <w:rsid w:val="006F2FF4"/>
    <w:rsid w:val="006F4041"/>
    <w:rsid w:val="006F5B3C"/>
    <w:rsid w:val="006F5B77"/>
    <w:rsid w:val="006F5E3E"/>
    <w:rsid w:val="00711587"/>
    <w:rsid w:val="007121BC"/>
    <w:rsid w:val="007133BB"/>
    <w:rsid w:val="00717F5D"/>
    <w:rsid w:val="00722C73"/>
    <w:rsid w:val="00723276"/>
    <w:rsid w:val="00734BD7"/>
    <w:rsid w:val="00736149"/>
    <w:rsid w:val="00740F17"/>
    <w:rsid w:val="00744AEC"/>
    <w:rsid w:val="00750E2E"/>
    <w:rsid w:val="007520DB"/>
    <w:rsid w:val="00756755"/>
    <w:rsid w:val="0076165A"/>
    <w:rsid w:val="007640E1"/>
    <w:rsid w:val="00770166"/>
    <w:rsid w:val="007712E1"/>
    <w:rsid w:val="00774926"/>
    <w:rsid w:val="00774A1A"/>
    <w:rsid w:val="00774CE4"/>
    <w:rsid w:val="00775A9D"/>
    <w:rsid w:val="007836B9"/>
    <w:rsid w:val="007840BF"/>
    <w:rsid w:val="00784306"/>
    <w:rsid w:val="0078529F"/>
    <w:rsid w:val="00794D39"/>
    <w:rsid w:val="0079519A"/>
    <w:rsid w:val="007962E6"/>
    <w:rsid w:val="00796918"/>
    <w:rsid w:val="00797BF8"/>
    <w:rsid w:val="007A0F0B"/>
    <w:rsid w:val="007A1A08"/>
    <w:rsid w:val="007A1EC7"/>
    <w:rsid w:val="007A2D86"/>
    <w:rsid w:val="007A379F"/>
    <w:rsid w:val="007A4EB4"/>
    <w:rsid w:val="007B00D0"/>
    <w:rsid w:val="007C392A"/>
    <w:rsid w:val="007C62DD"/>
    <w:rsid w:val="007C6337"/>
    <w:rsid w:val="007C6A05"/>
    <w:rsid w:val="007C77C8"/>
    <w:rsid w:val="007C7FCA"/>
    <w:rsid w:val="007D0B97"/>
    <w:rsid w:val="007D1767"/>
    <w:rsid w:val="007D4E53"/>
    <w:rsid w:val="007D50BE"/>
    <w:rsid w:val="007E62F3"/>
    <w:rsid w:val="007E70AB"/>
    <w:rsid w:val="007F5AC2"/>
    <w:rsid w:val="007F67B7"/>
    <w:rsid w:val="007F76EB"/>
    <w:rsid w:val="0080073A"/>
    <w:rsid w:val="00804E4A"/>
    <w:rsid w:val="008056EB"/>
    <w:rsid w:val="00805D4B"/>
    <w:rsid w:val="00813393"/>
    <w:rsid w:val="008179D6"/>
    <w:rsid w:val="00831D28"/>
    <w:rsid w:val="00832608"/>
    <w:rsid w:val="0083728F"/>
    <w:rsid w:val="00843552"/>
    <w:rsid w:val="00843DC3"/>
    <w:rsid w:val="00846BE2"/>
    <w:rsid w:val="00847893"/>
    <w:rsid w:val="008509C3"/>
    <w:rsid w:val="00850D7E"/>
    <w:rsid w:val="00851E9E"/>
    <w:rsid w:val="00863F86"/>
    <w:rsid w:val="00865877"/>
    <w:rsid w:val="0087061B"/>
    <w:rsid w:val="008716BD"/>
    <w:rsid w:val="0087376B"/>
    <w:rsid w:val="00881EC3"/>
    <w:rsid w:val="00884E01"/>
    <w:rsid w:val="00885548"/>
    <w:rsid w:val="0089528F"/>
    <w:rsid w:val="008A0656"/>
    <w:rsid w:val="008B2CF1"/>
    <w:rsid w:val="008B40CC"/>
    <w:rsid w:val="008B4347"/>
    <w:rsid w:val="008B7EA1"/>
    <w:rsid w:val="008C35CA"/>
    <w:rsid w:val="008D1E6E"/>
    <w:rsid w:val="008D284A"/>
    <w:rsid w:val="008D366A"/>
    <w:rsid w:val="008D5C78"/>
    <w:rsid w:val="008D6D4A"/>
    <w:rsid w:val="008D73F3"/>
    <w:rsid w:val="008E243C"/>
    <w:rsid w:val="008F1A6D"/>
    <w:rsid w:val="008F2F47"/>
    <w:rsid w:val="008F5262"/>
    <w:rsid w:val="008F57E3"/>
    <w:rsid w:val="0090010E"/>
    <w:rsid w:val="009006DF"/>
    <w:rsid w:val="00901DEC"/>
    <w:rsid w:val="0090559B"/>
    <w:rsid w:val="00907C7A"/>
    <w:rsid w:val="009112E9"/>
    <w:rsid w:val="009153B8"/>
    <w:rsid w:val="00916B87"/>
    <w:rsid w:val="00942BB6"/>
    <w:rsid w:val="00947833"/>
    <w:rsid w:val="009537E1"/>
    <w:rsid w:val="00954802"/>
    <w:rsid w:val="00954CF3"/>
    <w:rsid w:val="00963CAC"/>
    <w:rsid w:val="00966C18"/>
    <w:rsid w:val="0097562C"/>
    <w:rsid w:val="00981117"/>
    <w:rsid w:val="0098145D"/>
    <w:rsid w:val="00981755"/>
    <w:rsid w:val="00981902"/>
    <w:rsid w:val="00986A56"/>
    <w:rsid w:val="00986EE3"/>
    <w:rsid w:val="009872FA"/>
    <w:rsid w:val="009913F9"/>
    <w:rsid w:val="0099324D"/>
    <w:rsid w:val="009939CC"/>
    <w:rsid w:val="00995AFA"/>
    <w:rsid w:val="00996FE7"/>
    <w:rsid w:val="009972D4"/>
    <w:rsid w:val="009A0265"/>
    <w:rsid w:val="009A07E7"/>
    <w:rsid w:val="009A5C3E"/>
    <w:rsid w:val="009A5F23"/>
    <w:rsid w:val="009A618D"/>
    <w:rsid w:val="009A7A64"/>
    <w:rsid w:val="009B3888"/>
    <w:rsid w:val="009B62CC"/>
    <w:rsid w:val="009C03E4"/>
    <w:rsid w:val="009C3152"/>
    <w:rsid w:val="009C390E"/>
    <w:rsid w:val="009C7204"/>
    <w:rsid w:val="009D1A09"/>
    <w:rsid w:val="009D1E7F"/>
    <w:rsid w:val="009D1FAD"/>
    <w:rsid w:val="009D28B3"/>
    <w:rsid w:val="009D6D25"/>
    <w:rsid w:val="009E0315"/>
    <w:rsid w:val="009E3019"/>
    <w:rsid w:val="009E3AA2"/>
    <w:rsid w:val="009E430F"/>
    <w:rsid w:val="009E7A9A"/>
    <w:rsid w:val="009F0118"/>
    <w:rsid w:val="009F3EE9"/>
    <w:rsid w:val="009F4449"/>
    <w:rsid w:val="009F7BA4"/>
    <w:rsid w:val="00A0058C"/>
    <w:rsid w:val="00A06701"/>
    <w:rsid w:val="00A11598"/>
    <w:rsid w:val="00A24705"/>
    <w:rsid w:val="00A30F07"/>
    <w:rsid w:val="00A31515"/>
    <w:rsid w:val="00A32175"/>
    <w:rsid w:val="00A3577D"/>
    <w:rsid w:val="00A40403"/>
    <w:rsid w:val="00A4097A"/>
    <w:rsid w:val="00A42C80"/>
    <w:rsid w:val="00A43082"/>
    <w:rsid w:val="00A43CD0"/>
    <w:rsid w:val="00A522AC"/>
    <w:rsid w:val="00A5464B"/>
    <w:rsid w:val="00A54847"/>
    <w:rsid w:val="00A57C90"/>
    <w:rsid w:val="00A61021"/>
    <w:rsid w:val="00A625D7"/>
    <w:rsid w:val="00A6723C"/>
    <w:rsid w:val="00A71865"/>
    <w:rsid w:val="00A723C3"/>
    <w:rsid w:val="00A74286"/>
    <w:rsid w:val="00A74AB5"/>
    <w:rsid w:val="00A776AD"/>
    <w:rsid w:val="00A91B90"/>
    <w:rsid w:val="00A9674C"/>
    <w:rsid w:val="00A97906"/>
    <w:rsid w:val="00AB1105"/>
    <w:rsid w:val="00AB11F2"/>
    <w:rsid w:val="00AB21EC"/>
    <w:rsid w:val="00AB5B3C"/>
    <w:rsid w:val="00AB76A5"/>
    <w:rsid w:val="00AC1CBC"/>
    <w:rsid w:val="00AC1E08"/>
    <w:rsid w:val="00AC3107"/>
    <w:rsid w:val="00AC4DEE"/>
    <w:rsid w:val="00AD053B"/>
    <w:rsid w:val="00AD7041"/>
    <w:rsid w:val="00AE2084"/>
    <w:rsid w:val="00AE2BA6"/>
    <w:rsid w:val="00AE4C40"/>
    <w:rsid w:val="00AF7C16"/>
    <w:rsid w:val="00B00A24"/>
    <w:rsid w:val="00B014A1"/>
    <w:rsid w:val="00B037A6"/>
    <w:rsid w:val="00B03D38"/>
    <w:rsid w:val="00B0400A"/>
    <w:rsid w:val="00B06DE7"/>
    <w:rsid w:val="00B07AFC"/>
    <w:rsid w:val="00B127EE"/>
    <w:rsid w:val="00B12B4C"/>
    <w:rsid w:val="00B138C8"/>
    <w:rsid w:val="00B15147"/>
    <w:rsid w:val="00B24151"/>
    <w:rsid w:val="00B26A13"/>
    <w:rsid w:val="00B27AEF"/>
    <w:rsid w:val="00B3250E"/>
    <w:rsid w:val="00B35553"/>
    <w:rsid w:val="00B40333"/>
    <w:rsid w:val="00B42128"/>
    <w:rsid w:val="00B4242B"/>
    <w:rsid w:val="00B43604"/>
    <w:rsid w:val="00B45A2E"/>
    <w:rsid w:val="00B51E14"/>
    <w:rsid w:val="00B57C42"/>
    <w:rsid w:val="00B60C97"/>
    <w:rsid w:val="00B64DB1"/>
    <w:rsid w:val="00B70C12"/>
    <w:rsid w:val="00B71AD8"/>
    <w:rsid w:val="00B71E08"/>
    <w:rsid w:val="00B727D3"/>
    <w:rsid w:val="00B74BB5"/>
    <w:rsid w:val="00B764B4"/>
    <w:rsid w:val="00B77C33"/>
    <w:rsid w:val="00B90F87"/>
    <w:rsid w:val="00BA08B0"/>
    <w:rsid w:val="00BA1B87"/>
    <w:rsid w:val="00BA29C8"/>
    <w:rsid w:val="00BA7BF4"/>
    <w:rsid w:val="00BB5173"/>
    <w:rsid w:val="00BB7C08"/>
    <w:rsid w:val="00BC08A3"/>
    <w:rsid w:val="00BD3D41"/>
    <w:rsid w:val="00BE5860"/>
    <w:rsid w:val="00BE5F9A"/>
    <w:rsid w:val="00BE6958"/>
    <w:rsid w:val="00BF01EF"/>
    <w:rsid w:val="00BF023C"/>
    <w:rsid w:val="00BF1ACE"/>
    <w:rsid w:val="00C01729"/>
    <w:rsid w:val="00C0275A"/>
    <w:rsid w:val="00C02801"/>
    <w:rsid w:val="00C11D03"/>
    <w:rsid w:val="00C1534E"/>
    <w:rsid w:val="00C26D84"/>
    <w:rsid w:val="00C27F83"/>
    <w:rsid w:val="00C4244E"/>
    <w:rsid w:val="00C46377"/>
    <w:rsid w:val="00C46B83"/>
    <w:rsid w:val="00C46E22"/>
    <w:rsid w:val="00C51AEB"/>
    <w:rsid w:val="00C52D70"/>
    <w:rsid w:val="00C532BF"/>
    <w:rsid w:val="00C54963"/>
    <w:rsid w:val="00C55328"/>
    <w:rsid w:val="00C55B08"/>
    <w:rsid w:val="00C5670D"/>
    <w:rsid w:val="00C57C06"/>
    <w:rsid w:val="00C57CA0"/>
    <w:rsid w:val="00C64572"/>
    <w:rsid w:val="00C6647B"/>
    <w:rsid w:val="00C7437A"/>
    <w:rsid w:val="00C765C5"/>
    <w:rsid w:val="00C770AD"/>
    <w:rsid w:val="00C84595"/>
    <w:rsid w:val="00C84858"/>
    <w:rsid w:val="00C84881"/>
    <w:rsid w:val="00C93496"/>
    <w:rsid w:val="00C945FD"/>
    <w:rsid w:val="00C95654"/>
    <w:rsid w:val="00C96970"/>
    <w:rsid w:val="00C9768A"/>
    <w:rsid w:val="00CA2E64"/>
    <w:rsid w:val="00CA3AE5"/>
    <w:rsid w:val="00CA498A"/>
    <w:rsid w:val="00CB1309"/>
    <w:rsid w:val="00CB6BFE"/>
    <w:rsid w:val="00CB70E6"/>
    <w:rsid w:val="00CC041C"/>
    <w:rsid w:val="00CC229C"/>
    <w:rsid w:val="00CC22F1"/>
    <w:rsid w:val="00CC2A8A"/>
    <w:rsid w:val="00CC7830"/>
    <w:rsid w:val="00CD579E"/>
    <w:rsid w:val="00CD6673"/>
    <w:rsid w:val="00CE40CC"/>
    <w:rsid w:val="00CE7AD7"/>
    <w:rsid w:val="00CF2846"/>
    <w:rsid w:val="00CF37EB"/>
    <w:rsid w:val="00CF4592"/>
    <w:rsid w:val="00D026CB"/>
    <w:rsid w:val="00D03374"/>
    <w:rsid w:val="00D0453B"/>
    <w:rsid w:val="00D05FFD"/>
    <w:rsid w:val="00D14580"/>
    <w:rsid w:val="00D151D9"/>
    <w:rsid w:val="00D20014"/>
    <w:rsid w:val="00D20814"/>
    <w:rsid w:val="00D20A51"/>
    <w:rsid w:val="00D22243"/>
    <w:rsid w:val="00D2265A"/>
    <w:rsid w:val="00D22F96"/>
    <w:rsid w:val="00D42626"/>
    <w:rsid w:val="00D43C24"/>
    <w:rsid w:val="00D43EBA"/>
    <w:rsid w:val="00D45CFF"/>
    <w:rsid w:val="00D51373"/>
    <w:rsid w:val="00D5289B"/>
    <w:rsid w:val="00D52B3B"/>
    <w:rsid w:val="00D540C9"/>
    <w:rsid w:val="00D55C1E"/>
    <w:rsid w:val="00D55DDF"/>
    <w:rsid w:val="00D61C00"/>
    <w:rsid w:val="00D66DA3"/>
    <w:rsid w:val="00D725FA"/>
    <w:rsid w:val="00D72A9B"/>
    <w:rsid w:val="00D734F9"/>
    <w:rsid w:val="00D74E93"/>
    <w:rsid w:val="00D832FE"/>
    <w:rsid w:val="00D908F0"/>
    <w:rsid w:val="00D926C5"/>
    <w:rsid w:val="00DA1AC2"/>
    <w:rsid w:val="00DA26A9"/>
    <w:rsid w:val="00DA5F9D"/>
    <w:rsid w:val="00DB1705"/>
    <w:rsid w:val="00DB20A4"/>
    <w:rsid w:val="00DB5006"/>
    <w:rsid w:val="00DB6A8C"/>
    <w:rsid w:val="00DC09F7"/>
    <w:rsid w:val="00DC0C46"/>
    <w:rsid w:val="00DC106D"/>
    <w:rsid w:val="00DC150F"/>
    <w:rsid w:val="00DC1B2A"/>
    <w:rsid w:val="00DC6032"/>
    <w:rsid w:val="00DC7AF3"/>
    <w:rsid w:val="00DC7CAE"/>
    <w:rsid w:val="00DD0219"/>
    <w:rsid w:val="00DD1552"/>
    <w:rsid w:val="00DD15E2"/>
    <w:rsid w:val="00DF2F1F"/>
    <w:rsid w:val="00DF4D59"/>
    <w:rsid w:val="00DF592D"/>
    <w:rsid w:val="00E01B1C"/>
    <w:rsid w:val="00E05961"/>
    <w:rsid w:val="00E11479"/>
    <w:rsid w:val="00E231DF"/>
    <w:rsid w:val="00E23350"/>
    <w:rsid w:val="00E26A7F"/>
    <w:rsid w:val="00E27870"/>
    <w:rsid w:val="00E30E72"/>
    <w:rsid w:val="00E36B45"/>
    <w:rsid w:val="00E4241B"/>
    <w:rsid w:val="00E42685"/>
    <w:rsid w:val="00E44DCC"/>
    <w:rsid w:val="00E455E1"/>
    <w:rsid w:val="00E45C67"/>
    <w:rsid w:val="00E50CC6"/>
    <w:rsid w:val="00E52117"/>
    <w:rsid w:val="00E54044"/>
    <w:rsid w:val="00E63FBA"/>
    <w:rsid w:val="00E646E7"/>
    <w:rsid w:val="00E65127"/>
    <w:rsid w:val="00E70C2C"/>
    <w:rsid w:val="00E711FC"/>
    <w:rsid w:val="00E71E7C"/>
    <w:rsid w:val="00E72D4D"/>
    <w:rsid w:val="00E76E4A"/>
    <w:rsid w:val="00E77FB6"/>
    <w:rsid w:val="00E81A41"/>
    <w:rsid w:val="00E85800"/>
    <w:rsid w:val="00E86254"/>
    <w:rsid w:val="00E9036A"/>
    <w:rsid w:val="00E928E6"/>
    <w:rsid w:val="00E92E76"/>
    <w:rsid w:val="00E935D7"/>
    <w:rsid w:val="00E9549F"/>
    <w:rsid w:val="00E96F1B"/>
    <w:rsid w:val="00E97C71"/>
    <w:rsid w:val="00EA00A1"/>
    <w:rsid w:val="00EA0689"/>
    <w:rsid w:val="00EA34D3"/>
    <w:rsid w:val="00EA6BF2"/>
    <w:rsid w:val="00EB1360"/>
    <w:rsid w:val="00EB28A6"/>
    <w:rsid w:val="00EB6F0D"/>
    <w:rsid w:val="00EB7307"/>
    <w:rsid w:val="00EC16F2"/>
    <w:rsid w:val="00EC19D0"/>
    <w:rsid w:val="00EC3C64"/>
    <w:rsid w:val="00EC61C9"/>
    <w:rsid w:val="00ED1B33"/>
    <w:rsid w:val="00ED4094"/>
    <w:rsid w:val="00ED776D"/>
    <w:rsid w:val="00ED79B6"/>
    <w:rsid w:val="00EE098E"/>
    <w:rsid w:val="00EE3778"/>
    <w:rsid w:val="00EE5BA8"/>
    <w:rsid w:val="00EE7B5B"/>
    <w:rsid w:val="00EF34A0"/>
    <w:rsid w:val="00EF4442"/>
    <w:rsid w:val="00EF51BB"/>
    <w:rsid w:val="00EF6E81"/>
    <w:rsid w:val="00EF72AD"/>
    <w:rsid w:val="00EF7CB4"/>
    <w:rsid w:val="00EF7EAC"/>
    <w:rsid w:val="00F009FA"/>
    <w:rsid w:val="00F05CC9"/>
    <w:rsid w:val="00F06549"/>
    <w:rsid w:val="00F1237E"/>
    <w:rsid w:val="00F21CE1"/>
    <w:rsid w:val="00F274E1"/>
    <w:rsid w:val="00F27792"/>
    <w:rsid w:val="00F31DE5"/>
    <w:rsid w:val="00F36230"/>
    <w:rsid w:val="00F42331"/>
    <w:rsid w:val="00F44B68"/>
    <w:rsid w:val="00F53EA2"/>
    <w:rsid w:val="00F5453F"/>
    <w:rsid w:val="00F60091"/>
    <w:rsid w:val="00F60BE0"/>
    <w:rsid w:val="00F639F2"/>
    <w:rsid w:val="00F64813"/>
    <w:rsid w:val="00F64C4B"/>
    <w:rsid w:val="00F64FD8"/>
    <w:rsid w:val="00F6610E"/>
    <w:rsid w:val="00F66A78"/>
    <w:rsid w:val="00F75ECF"/>
    <w:rsid w:val="00F77510"/>
    <w:rsid w:val="00F82037"/>
    <w:rsid w:val="00F85C71"/>
    <w:rsid w:val="00F85F54"/>
    <w:rsid w:val="00F917BA"/>
    <w:rsid w:val="00F91F51"/>
    <w:rsid w:val="00F927AA"/>
    <w:rsid w:val="00F9487F"/>
    <w:rsid w:val="00F971BB"/>
    <w:rsid w:val="00FA3985"/>
    <w:rsid w:val="00FA62B9"/>
    <w:rsid w:val="00FB04EA"/>
    <w:rsid w:val="00FB4028"/>
    <w:rsid w:val="00FB4E92"/>
    <w:rsid w:val="00FB786E"/>
    <w:rsid w:val="00FC1B84"/>
    <w:rsid w:val="00FC3769"/>
    <w:rsid w:val="00FC566E"/>
    <w:rsid w:val="00FD39BD"/>
    <w:rsid w:val="00FD528B"/>
    <w:rsid w:val="00FD61FD"/>
    <w:rsid w:val="00FE2AA7"/>
    <w:rsid w:val="00FE5403"/>
    <w:rsid w:val="00FE5705"/>
    <w:rsid w:val="00FE70FA"/>
    <w:rsid w:val="00FF1926"/>
    <w:rsid w:val="00FF4631"/>
    <w:rsid w:val="00FF5E0E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ru v:ext="edit" colors="#03c,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38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EA6B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EA6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2.xm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diagramLayout" Target="diagrams/layou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diagramData" Target="diagrams/data1.xml"/><Relationship Id="rId31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diagramColors" Target="diagrams/colors1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Лист1!$A$1:$B$1</c:f>
              <c:strCache>
                <c:ptCount val="2"/>
                <c:pt idx="0">
                  <c:v>2009 г.</c:v>
                </c:pt>
                <c:pt idx="1">
                  <c:v>2010 г.</c:v>
                </c:pt>
              </c:strCache>
            </c:strRef>
          </c:cat>
          <c:val>
            <c:numRef>
              <c:f>Лист1!$A$2:$B$2</c:f>
              <c:numCache>
                <c:formatCode>#,##0.0</c:formatCode>
                <c:ptCount val="2"/>
                <c:pt idx="0">
                  <c:v>9709.1</c:v>
                </c:pt>
                <c:pt idx="1">
                  <c:v>9478.6</c:v>
                </c:pt>
              </c:numCache>
            </c:numRef>
          </c:val>
        </c:ser>
        <c:shape val="cylinder"/>
        <c:axId val="113881472"/>
        <c:axId val="113883008"/>
        <c:axId val="0"/>
      </c:bar3DChart>
      <c:catAx>
        <c:axId val="113881472"/>
        <c:scaling>
          <c:orientation val="minMax"/>
        </c:scaling>
        <c:axPos val="b"/>
        <c:tickLblPos val="nextTo"/>
        <c:crossAx val="113883008"/>
        <c:crosses val="autoZero"/>
        <c:auto val="1"/>
        <c:lblAlgn val="ctr"/>
        <c:lblOffset val="100"/>
      </c:catAx>
      <c:valAx>
        <c:axId val="113883008"/>
        <c:scaling>
          <c:orientation val="minMax"/>
        </c:scaling>
        <c:axPos val="l"/>
        <c:majorGridlines/>
        <c:numFmt formatCode="#,##0.0" sourceLinked="1"/>
        <c:tickLblPos val="nextTo"/>
        <c:crossAx val="113881472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spPr>
            <a:solidFill>
              <a:srgbClr val="FFC000"/>
            </a:solidFill>
          </c:spPr>
          <c:dLbls>
            <c:showVal val="1"/>
          </c:dLbls>
          <c:cat>
            <c:strRef>
              <c:f>Лист1!$A$1:$B$1</c:f>
              <c:strCache>
                <c:ptCount val="2"/>
                <c:pt idx="0">
                  <c:v>2009 г.</c:v>
                </c:pt>
                <c:pt idx="1">
                  <c:v>2010 г.</c:v>
                </c:pt>
              </c:strCache>
            </c:strRef>
          </c:cat>
          <c:val>
            <c:numRef>
              <c:f>Лист1!$A$2:$B$2</c:f>
              <c:numCache>
                <c:formatCode>#,##0</c:formatCode>
                <c:ptCount val="2"/>
                <c:pt idx="0">
                  <c:v>2544</c:v>
                </c:pt>
                <c:pt idx="1">
                  <c:v>2158</c:v>
                </c:pt>
              </c:numCache>
            </c:numRef>
          </c:val>
        </c:ser>
        <c:shape val="box"/>
        <c:axId val="126055936"/>
        <c:axId val="126057472"/>
        <c:axId val="0"/>
      </c:bar3DChart>
      <c:catAx>
        <c:axId val="126055936"/>
        <c:scaling>
          <c:orientation val="minMax"/>
        </c:scaling>
        <c:axPos val="l"/>
        <c:tickLblPos val="nextTo"/>
        <c:crossAx val="126057472"/>
        <c:crosses val="autoZero"/>
        <c:auto val="1"/>
        <c:lblAlgn val="ctr"/>
        <c:lblOffset val="100"/>
      </c:catAx>
      <c:valAx>
        <c:axId val="126057472"/>
        <c:scaling>
          <c:orientation val="minMax"/>
        </c:scaling>
        <c:axPos val="b"/>
        <c:majorGridlines/>
        <c:numFmt formatCode="#,##0" sourceLinked="1"/>
        <c:tickLblPos val="nextTo"/>
        <c:crossAx val="126055936"/>
        <c:crosses val="autoZero"/>
        <c:crossBetween val="between"/>
      </c:valAx>
    </c:plotArea>
    <c:plotVisOnly val="1"/>
    <c:dispBlanksAs val="gap"/>
  </c:chart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Директор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3A7921AF-FAB5-40E3-8119-91E6E0212E96}" type="asst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Бухгалтер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88AC2412-6C2C-4D33-B70F-CD3CEC4D8D2E}" type="par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46FACA38-A076-449B-A7FB-E847EF3AEEAF}" type="sib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B8E831D2-1A5D-42CF-B1FA-99256C9A06E8}">
      <dgm:prSet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Кондитер</a:t>
          </a:r>
        </a:p>
      </dgm:t>
    </dgm:pt>
    <dgm:pt modelId="{DB6DFEB7-1F71-4DE0-91FD-1388AE86FEBA}" type="par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F9C969D0-0181-4479-8C71-3F4FB192FE42}" type="sib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0478FA21-BBB3-4305-B420-AE78BAD0219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Продавец</a:t>
          </a:r>
        </a:p>
      </dgm:t>
    </dgm:pt>
    <dgm:pt modelId="{0BD21DBE-DD07-4CB0-9305-A320637DC188}" type="parTrans" cxnId="{641D9783-0833-47C5-9A2E-E0C271E3FFA7}">
      <dgm:prSet/>
      <dgm:spPr/>
      <dgm:t>
        <a:bodyPr/>
        <a:lstStyle/>
        <a:p>
          <a:endParaRPr lang="ru-RU"/>
        </a:p>
      </dgm:t>
    </dgm:pt>
    <dgm:pt modelId="{64D31807-C7D8-487C-B422-992C61F51099}" type="sibTrans" cxnId="{641D9783-0833-47C5-9A2E-E0C271E3FFA7}">
      <dgm:prSet/>
      <dgm:spPr/>
      <dgm:t>
        <a:bodyPr/>
        <a:lstStyle/>
        <a:p>
          <a:endParaRPr lang="ru-RU"/>
        </a:p>
      </dgm:t>
    </dgm:pt>
    <dgm:pt modelId="{66A8287A-0FC9-4AFD-B00D-1F396B0608B7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Уборщица</a:t>
          </a:r>
        </a:p>
      </dgm:t>
    </dgm:pt>
    <dgm:pt modelId="{A0D73024-DF2E-4938-B847-8FC1BF5F8F65}" type="parTrans" cxnId="{81F5AC36-CCC0-44B4-9178-FAF80A363A69}">
      <dgm:prSet/>
      <dgm:spPr/>
      <dgm:t>
        <a:bodyPr/>
        <a:lstStyle/>
        <a:p>
          <a:endParaRPr lang="ru-RU"/>
        </a:p>
      </dgm:t>
    </dgm:pt>
    <dgm:pt modelId="{019C7BD9-5635-4536-84FD-AD0AF3693AD1}" type="sibTrans" cxnId="{81F5AC36-CCC0-44B4-9178-FAF80A363A69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/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AFB3BA2A-5AA7-4B59-8FA0-C1ACF56B0452}" type="pres">
      <dgm:prSet presAssocID="{DB6DFEB7-1F71-4DE0-91FD-1388AE86FEBA}" presName="Name10" presStyleLbl="parChTrans1D2" presStyleIdx="0" presStyleCnt="4"/>
      <dgm:spPr/>
      <dgm:t>
        <a:bodyPr/>
        <a:lstStyle/>
        <a:p>
          <a:endParaRPr lang="ru-RU"/>
        </a:p>
      </dgm:t>
    </dgm:pt>
    <dgm:pt modelId="{21444C43-E816-41C9-8924-4C8E79FC27F9}" type="pres">
      <dgm:prSet presAssocID="{B8E831D2-1A5D-42CF-B1FA-99256C9A06E8}" presName="hierRoot2" presStyleCnt="0"/>
      <dgm:spPr/>
    </dgm:pt>
    <dgm:pt modelId="{1D1FC8CD-92B8-4B8C-97F8-3694CDB938E4}" type="pres">
      <dgm:prSet presAssocID="{B8E831D2-1A5D-42CF-B1FA-99256C9A06E8}" presName="composite2" presStyleCnt="0"/>
      <dgm:spPr/>
    </dgm:pt>
    <dgm:pt modelId="{0501CFA8-FDBD-4447-9F60-15B1BAD64497}" type="pres">
      <dgm:prSet presAssocID="{B8E831D2-1A5D-42CF-B1FA-99256C9A06E8}" presName="background2" presStyleLbl="node2" presStyleIdx="0" presStyleCnt="3"/>
      <dgm:spPr/>
    </dgm:pt>
    <dgm:pt modelId="{1815BFFC-828C-4977-B57F-C76F151BA5D2}" type="pres">
      <dgm:prSet presAssocID="{B8E831D2-1A5D-42CF-B1FA-99256C9A06E8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D86CD4-9D46-46AD-9C96-F45E54E4D778}" type="pres">
      <dgm:prSet presAssocID="{B8E831D2-1A5D-42CF-B1FA-99256C9A06E8}" presName="hierChild3" presStyleCnt="0"/>
      <dgm:spPr/>
    </dgm:pt>
    <dgm:pt modelId="{DCB22438-92E2-424A-AA0B-042CC279C60F}" type="pres">
      <dgm:prSet presAssocID="{88AC2412-6C2C-4D33-B70F-CD3CEC4D8D2E}" presName="Name10" presStyleLbl="parChTrans1D2" presStyleIdx="1" presStyleCnt="4"/>
      <dgm:spPr/>
      <dgm:t>
        <a:bodyPr/>
        <a:lstStyle/>
        <a:p>
          <a:endParaRPr lang="ru-RU"/>
        </a:p>
      </dgm:t>
    </dgm:pt>
    <dgm:pt modelId="{73168DD3-BB91-46D1-8DC7-386352203516}" type="pres">
      <dgm:prSet presAssocID="{3A7921AF-FAB5-40E3-8119-91E6E0212E96}" presName="hierRoot2" presStyleCnt="0"/>
      <dgm:spPr/>
    </dgm:pt>
    <dgm:pt modelId="{25520599-42F2-45AA-9BB5-2EC458268E99}" type="pres">
      <dgm:prSet presAssocID="{3A7921AF-FAB5-40E3-8119-91E6E0212E96}" presName="composite2" presStyleCnt="0"/>
      <dgm:spPr/>
    </dgm:pt>
    <dgm:pt modelId="{6B7967FD-C7BF-4E7B-858F-B1DD24AD90D8}" type="pres">
      <dgm:prSet presAssocID="{3A7921AF-FAB5-40E3-8119-91E6E0212E96}" presName="background2" presStyleLbl="asst1" presStyleIdx="0" presStyleCnt="1"/>
      <dgm:spPr/>
    </dgm:pt>
    <dgm:pt modelId="{2C280869-FC54-4601-9018-5FD34CC67517}" type="pres">
      <dgm:prSet presAssocID="{3A7921AF-FAB5-40E3-8119-91E6E0212E96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4866C8-A60E-479D-B2E3-E661D434FBC8}" type="pres">
      <dgm:prSet presAssocID="{3A7921AF-FAB5-40E3-8119-91E6E0212E96}" presName="hierChild3" presStyleCnt="0"/>
      <dgm:spPr/>
    </dgm:pt>
    <dgm:pt modelId="{05891322-AB62-42B1-AB1B-A42BA5A30C69}" type="pres">
      <dgm:prSet presAssocID="{0BD21DBE-DD07-4CB0-9305-A320637DC188}" presName="Name10" presStyleLbl="parChTrans1D2" presStyleIdx="2" presStyleCnt="4"/>
      <dgm:spPr/>
      <dgm:t>
        <a:bodyPr/>
        <a:lstStyle/>
        <a:p>
          <a:endParaRPr lang="ru-RU"/>
        </a:p>
      </dgm:t>
    </dgm:pt>
    <dgm:pt modelId="{1A576B7D-8799-4B7E-87A4-20543777445A}" type="pres">
      <dgm:prSet presAssocID="{0478FA21-BBB3-4305-B420-AE78BAD0219D}" presName="hierRoot2" presStyleCnt="0"/>
      <dgm:spPr/>
    </dgm:pt>
    <dgm:pt modelId="{17ED0D89-933D-4DAB-AAE4-4EE0BB8A7F00}" type="pres">
      <dgm:prSet presAssocID="{0478FA21-BBB3-4305-B420-AE78BAD0219D}" presName="composite2" presStyleCnt="0"/>
      <dgm:spPr/>
    </dgm:pt>
    <dgm:pt modelId="{20CA116C-D05B-4E0D-8A4C-9417B2AD10A2}" type="pres">
      <dgm:prSet presAssocID="{0478FA21-BBB3-4305-B420-AE78BAD0219D}" presName="background2" presStyleLbl="node2" presStyleIdx="1" presStyleCnt="3"/>
      <dgm:spPr/>
    </dgm:pt>
    <dgm:pt modelId="{69439792-7F07-4866-B952-36DA380FD508}" type="pres">
      <dgm:prSet presAssocID="{0478FA21-BBB3-4305-B420-AE78BAD0219D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DBB4DD-396D-498F-8624-96B3D1D70403}" type="pres">
      <dgm:prSet presAssocID="{0478FA21-BBB3-4305-B420-AE78BAD0219D}" presName="hierChild3" presStyleCnt="0"/>
      <dgm:spPr/>
    </dgm:pt>
    <dgm:pt modelId="{2FB0276F-AEA2-428F-8C3E-1257D161DDF7}" type="pres">
      <dgm:prSet presAssocID="{A0D73024-DF2E-4938-B847-8FC1BF5F8F65}" presName="Name10" presStyleLbl="parChTrans1D2" presStyleIdx="3" presStyleCnt="4"/>
      <dgm:spPr/>
      <dgm:t>
        <a:bodyPr/>
        <a:lstStyle/>
        <a:p>
          <a:endParaRPr lang="ru-RU"/>
        </a:p>
      </dgm:t>
    </dgm:pt>
    <dgm:pt modelId="{0CE3C558-C0C2-439B-9BB8-2FC63144C256}" type="pres">
      <dgm:prSet presAssocID="{66A8287A-0FC9-4AFD-B00D-1F396B0608B7}" presName="hierRoot2" presStyleCnt="0"/>
      <dgm:spPr/>
    </dgm:pt>
    <dgm:pt modelId="{F8421E2A-8949-41EE-809D-CD87E1E335DC}" type="pres">
      <dgm:prSet presAssocID="{66A8287A-0FC9-4AFD-B00D-1F396B0608B7}" presName="composite2" presStyleCnt="0"/>
      <dgm:spPr/>
    </dgm:pt>
    <dgm:pt modelId="{50D67D1F-6B8C-47B3-AE5E-144B3A9B4B3F}" type="pres">
      <dgm:prSet presAssocID="{66A8287A-0FC9-4AFD-B00D-1F396B0608B7}" presName="background2" presStyleLbl="node2" presStyleIdx="2" presStyleCnt="3"/>
      <dgm:spPr/>
    </dgm:pt>
    <dgm:pt modelId="{71D4C0D0-7355-4EC7-96B0-E23B9F446795}" type="pres">
      <dgm:prSet presAssocID="{66A8287A-0FC9-4AFD-B00D-1F396B0608B7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ECD01E0-188C-4A77-A434-09D021CCFE4C}" type="pres">
      <dgm:prSet presAssocID="{66A8287A-0FC9-4AFD-B00D-1F396B0608B7}" presName="hierChild3" presStyleCnt="0"/>
      <dgm:spPr/>
    </dgm:pt>
  </dgm:ptLst>
  <dgm:cxnLst>
    <dgm:cxn modelId="{889423E1-7483-4052-A62E-8240F811C95E}" srcId="{D218A591-670D-49F6-AF80-89A98760ACCB}" destId="{3A7921AF-FAB5-40E3-8119-91E6E0212E96}" srcOrd="1" destOrd="0" parTransId="{88AC2412-6C2C-4D33-B70F-CD3CEC4D8D2E}" sibTransId="{46FACA38-A076-449B-A7FB-E847EF3AEEAF}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81F5AC36-CCC0-44B4-9178-FAF80A363A69}" srcId="{D218A591-670D-49F6-AF80-89A98760ACCB}" destId="{66A8287A-0FC9-4AFD-B00D-1F396B0608B7}" srcOrd="3" destOrd="0" parTransId="{A0D73024-DF2E-4938-B847-8FC1BF5F8F65}" sibTransId="{019C7BD9-5635-4536-84FD-AD0AF3693AD1}"/>
    <dgm:cxn modelId="{167E7386-E28D-4612-AA1D-1E93B9E83DB1}" type="presOf" srcId="{3A7921AF-FAB5-40E3-8119-91E6E0212E96}" destId="{2C280869-FC54-4601-9018-5FD34CC67517}" srcOrd="0" destOrd="0" presId="urn:microsoft.com/office/officeart/2005/8/layout/hierarchy1"/>
    <dgm:cxn modelId="{89650BEB-6741-4AE7-8F8C-0B4ED5D82103}" type="presOf" srcId="{0BD21DBE-DD07-4CB0-9305-A320637DC188}" destId="{05891322-AB62-42B1-AB1B-A42BA5A30C69}" srcOrd="0" destOrd="0" presId="urn:microsoft.com/office/officeart/2005/8/layout/hierarchy1"/>
    <dgm:cxn modelId="{8D4D2F51-73F1-4064-8B32-970486579DFE}" type="presOf" srcId="{B8E831D2-1A5D-42CF-B1FA-99256C9A06E8}" destId="{1815BFFC-828C-4977-B57F-C76F151BA5D2}" srcOrd="0" destOrd="0" presId="urn:microsoft.com/office/officeart/2005/8/layout/hierarchy1"/>
    <dgm:cxn modelId="{34074FE9-5A91-4E49-8AD7-4DC8B47ABA5C}" type="presOf" srcId="{DB6DFEB7-1F71-4DE0-91FD-1388AE86FEBA}" destId="{AFB3BA2A-5AA7-4B59-8FA0-C1ACF56B0452}" srcOrd="0" destOrd="0" presId="urn:microsoft.com/office/officeart/2005/8/layout/hierarchy1"/>
    <dgm:cxn modelId="{B41EBE41-908C-4FF5-A777-CFD0908F6EB7}" type="presOf" srcId="{D218A591-670D-49F6-AF80-89A98760ACCB}" destId="{EA400AC3-72AA-4BC3-8E71-6D8F0FD1BAE4}" srcOrd="0" destOrd="0" presId="urn:microsoft.com/office/officeart/2005/8/layout/hierarchy1"/>
    <dgm:cxn modelId="{BC8E82F4-F2C8-4668-91EF-517272E70E90}" type="presOf" srcId="{88AC2412-6C2C-4D33-B70F-CD3CEC4D8D2E}" destId="{DCB22438-92E2-424A-AA0B-042CC279C60F}" srcOrd="0" destOrd="0" presId="urn:microsoft.com/office/officeart/2005/8/layout/hierarchy1"/>
    <dgm:cxn modelId="{DC0A942B-3C18-4DF0-9FFC-86D9A55BEC40}" type="presOf" srcId="{66A8287A-0FC9-4AFD-B00D-1F396B0608B7}" destId="{71D4C0D0-7355-4EC7-96B0-E23B9F446795}" srcOrd="0" destOrd="0" presId="urn:microsoft.com/office/officeart/2005/8/layout/hierarchy1"/>
    <dgm:cxn modelId="{22683141-92B2-4753-B27C-46B5DEFABD51}" type="presOf" srcId="{A0D73024-DF2E-4938-B847-8FC1BF5F8F65}" destId="{2FB0276F-AEA2-428F-8C3E-1257D161DDF7}" srcOrd="0" destOrd="0" presId="urn:microsoft.com/office/officeart/2005/8/layout/hierarchy1"/>
    <dgm:cxn modelId="{641D9783-0833-47C5-9A2E-E0C271E3FFA7}" srcId="{D218A591-670D-49F6-AF80-89A98760ACCB}" destId="{0478FA21-BBB3-4305-B420-AE78BAD0219D}" srcOrd="2" destOrd="0" parTransId="{0BD21DBE-DD07-4CB0-9305-A320637DC188}" sibTransId="{64D31807-C7D8-487C-B422-992C61F51099}"/>
    <dgm:cxn modelId="{730F5CCF-AE34-47BF-8726-43EB87256FE2}" srcId="{D218A591-670D-49F6-AF80-89A98760ACCB}" destId="{B8E831D2-1A5D-42CF-B1FA-99256C9A06E8}" srcOrd="0" destOrd="0" parTransId="{DB6DFEB7-1F71-4DE0-91FD-1388AE86FEBA}" sibTransId="{F9C969D0-0181-4479-8C71-3F4FB192FE42}"/>
    <dgm:cxn modelId="{28747711-FEF0-4129-AD37-64AC06209217}" type="presOf" srcId="{0478FA21-BBB3-4305-B420-AE78BAD0219D}" destId="{69439792-7F07-4866-B952-36DA380FD508}" srcOrd="0" destOrd="0" presId="urn:microsoft.com/office/officeart/2005/8/layout/hierarchy1"/>
    <dgm:cxn modelId="{449FC04A-AA31-4A50-B346-4AE7D2F90D82}" type="presOf" srcId="{8BF5ED2E-C240-4085-9763-E8C49450B5BB}" destId="{941902F0-4A2D-413D-8104-659FB94D94C7}" srcOrd="0" destOrd="0" presId="urn:microsoft.com/office/officeart/2005/8/layout/hierarchy1"/>
    <dgm:cxn modelId="{DD07479D-1EB2-4CA1-8C22-009CDCE3C3B0}" type="presParOf" srcId="{941902F0-4A2D-413D-8104-659FB94D94C7}" destId="{6BEA7AA4-F752-47C6-A609-0600235A106E}" srcOrd="0" destOrd="0" presId="urn:microsoft.com/office/officeart/2005/8/layout/hierarchy1"/>
    <dgm:cxn modelId="{EF8960C0-2F75-4A35-918C-4DE4C4B5C4B8}" type="presParOf" srcId="{6BEA7AA4-F752-47C6-A609-0600235A106E}" destId="{513F9EA8-F533-44A9-BDA7-22D5B2DADAFB}" srcOrd="0" destOrd="0" presId="urn:microsoft.com/office/officeart/2005/8/layout/hierarchy1"/>
    <dgm:cxn modelId="{BE7080FF-6864-4945-82D4-C219109556F1}" type="presParOf" srcId="{513F9EA8-F533-44A9-BDA7-22D5B2DADAFB}" destId="{2C6A98F9-0E15-425D-BAB4-379F3BD48016}" srcOrd="0" destOrd="0" presId="urn:microsoft.com/office/officeart/2005/8/layout/hierarchy1"/>
    <dgm:cxn modelId="{1ED1FE53-46B8-4FC8-AF9F-87F6F8965CCF}" type="presParOf" srcId="{513F9EA8-F533-44A9-BDA7-22D5B2DADAFB}" destId="{EA400AC3-72AA-4BC3-8E71-6D8F0FD1BAE4}" srcOrd="1" destOrd="0" presId="urn:microsoft.com/office/officeart/2005/8/layout/hierarchy1"/>
    <dgm:cxn modelId="{B1A8ACEC-4A95-44E0-BD0A-6B771298F30B}" type="presParOf" srcId="{6BEA7AA4-F752-47C6-A609-0600235A106E}" destId="{116586AA-D26E-4CEB-9449-2EC0000BCE46}" srcOrd="1" destOrd="0" presId="urn:microsoft.com/office/officeart/2005/8/layout/hierarchy1"/>
    <dgm:cxn modelId="{15608EB1-CCD6-49BF-B6DE-F89590436FA4}" type="presParOf" srcId="{116586AA-D26E-4CEB-9449-2EC0000BCE46}" destId="{AFB3BA2A-5AA7-4B59-8FA0-C1ACF56B0452}" srcOrd="0" destOrd="0" presId="urn:microsoft.com/office/officeart/2005/8/layout/hierarchy1"/>
    <dgm:cxn modelId="{072D3846-17B3-458C-87CC-65FB2DB108CC}" type="presParOf" srcId="{116586AA-D26E-4CEB-9449-2EC0000BCE46}" destId="{21444C43-E816-41C9-8924-4C8E79FC27F9}" srcOrd="1" destOrd="0" presId="urn:microsoft.com/office/officeart/2005/8/layout/hierarchy1"/>
    <dgm:cxn modelId="{626AFCBC-A106-4ED0-9DB1-CC061B375AAA}" type="presParOf" srcId="{21444C43-E816-41C9-8924-4C8E79FC27F9}" destId="{1D1FC8CD-92B8-4B8C-97F8-3694CDB938E4}" srcOrd="0" destOrd="0" presId="urn:microsoft.com/office/officeart/2005/8/layout/hierarchy1"/>
    <dgm:cxn modelId="{5D7502FE-088D-42DF-BE28-CBFD9475DE5D}" type="presParOf" srcId="{1D1FC8CD-92B8-4B8C-97F8-3694CDB938E4}" destId="{0501CFA8-FDBD-4447-9F60-15B1BAD64497}" srcOrd="0" destOrd="0" presId="urn:microsoft.com/office/officeart/2005/8/layout/hierarchy1"/>
    <dgm:cxn modelId="{3B110D2E-CC3F-4F3A-B767-711B05F63F30}" type="presParOf" srcId="{1D1FC8CD-92B8-4B8C-97F8-3694CDB938E4}" destId="{1815BFFC-828C-4977-B57F-C76F151BA5D2}" srcOrd="1" destOrd="0" presId="urn:microsoft.com/office/officeart/2005/8/layout/hierarchy1"/>
    <dgm:cxn modelId="{6746554C-26CF-4916-B121-C7BFF5DDCFBA}" type="presParOf" srcId="{21444C43-E816-41C9-8924-4C8E79FC27F9}" destId="{F1D86CD4-9D46-46AD-9C96-F45E54E4D778}" srcOrd="1" destOrd="0" presId="urn:microsoft.com/office/officeart/2005/8/layout/hierarchy1"/>
    <dgm:cxn modelId="{6BA77951-F889-4618-9FDA-3714263DD608}" type="presParOf" srcId="{116586AA-D26E-4CEB-9449-2EC0000BCE46}" destId="{DCB22438-92E2-424A-AA0B-042CC279C60F}" srcOrd="2" destOrd="0" presId="urn:microsoft.com/office/officeart/2005/8/layout/hierarchy1"/>
    <dgm:cxn modelId="{00713EF2-E30C-43F0-A2FC-3D466BF670E3}" type="presParOf" srcId="{116586AA-D26E-4CEB-9449-2EC0000BCE46}" destId="{73168DD3-BB91-46D1-8DC7-386352203516}" srcOrd="3" destOrd="0" presId="urn:microsoft.com/office/officeart/2005/8/layout/hierarchy1"/>
    <dgm:cxn modelId="{92021DE3-0880-40A4-9E11-18AF0772F6B6}" type="presParOf" srcId="{73168DD3-BB91-46D1-8DC7-386352203516}" destId="{25520599-42F2-45AA-9BB5-2EC458268E99}" srcOrd="0" destOrd="0" presId="urn:microsoft.com/office/officeart/2005/8/layout/hierarchy1"/>
    <dgm:cxn modelId="{8E36B7B3-6F07-4C07-A30A-3F93D7E18322}" type="presParOf" srcId="{25520599-42F2-45AA-9BB5-2EC458268E99}" destId="{6B7967FD-C7BF-4E7B-858F-B1DD24AD90D8}" srcOrd="0" destOrd="0" presId="urn:microsoft.com/office/officeart/2005/8/layout/hierarchy1"/>
    <dgm:cxn modelId="{420D65BC-8EB8-44F5-911C-12AA82FBF708}" type="presParOf" srcId="{25520599-42F2-45AA-9BB5-2EC458268E99}" destId="{2C280869-FC54-4601-9018-5FD34CC67517}" srcOrd="1" destOrd="0" presId="urn:microsoft.com/office/officeart/2005/8/layout/hierarchy1"/>
    <dgm:cxn modelId="{A649D891-FCF0-4ACF-9771-9E420D11A608}" type="presParOf" srcId="{73168DD3-BB91-46D1-8DC7-386352203516}" destId="{5D4866C8-A60E-479D-B2E3-E661D434FBC8}" srcOrd="1" destOrd="0" presId="urn:microsoft.com/office/officeart/2005/8/layout/hierarchy1"/>
    <dgm:cxn modelId="{31A33B1D-B525-4975-8A0F-D9C2D91C84BA}" type="presParOf" srcId="{116586AA-D26E-4CEB-9449-2EC0000BCE46}" destId="{05891322-AB62-42B1-AB1B-A42BA5A30C69}" srcOrd="4" destOrd="0" presId="urn:microsoft.com/office/officeart/2005/8/layout/hierarchy1"/>
    <dgm:cxn modelId="{CCDF1D7A-D3A8-4F44-9EC9-09DA2BC828A6}" type="presParOf" srcId="{116586AA-D26E-4CEB-9449-2EC0000BCE46}" destId="{1A576B7D-8799-4B7E-87A4-20543777445A}" srcOrd="5" destOrd="0" presId="urn:microsoft.com/office/officeart/2005/8/layout/hierarchy1"/>
    <dgm:cxn modelId="{144A6025-DE4E-4659-AF85-B9D0B96D5EC6}" type="presParOf" srcId="{1A576B7D-8799-4B7E-87A4-20543777445A}" destId="{17ED0D89-933D-4DAB-AAE4-4EE0BB8A7F00}" srcOrd="0" destOrd="0" presId="urn:microsoft.com/office/officeart/2005/8/layout/hierarchy1"/>
    <dgm:cxn modelId="{9B2E8E62-BFFC-474E-8390-1EFE99D1B572}" type="presParOf" srcId="{17ED0D89-933D-4DAB-AAE4-4EE0BB8A7F00}" destId="{20CA116C-D05B-4E0D-8A4C-9417B2AD10A2}" srcOrd="0" destOrd="0" presId="urn:microsoft.com/office/officeart/2005/8/layout/hierarchy1"/>
    <dgm:cxn modelId="{981EBABD-787D-4BE5-AECA-BECAE84DFC08}" type="presParOf" srcId="{17ED0D89-933D-4DAB-AAE4-4EE0BB8A7F00}" destId="{69439792-7F07-4866-B952-36DA380FD508}" srcOrd="1" destOrd="0" presId="urn:microsoft.com/office/officeart/2005/8/layout/hierarchy1"/>
    <dgm:cxn modelId="{DE446C3B-17D1-4C2F-86C5-962B3F119F0A}" type="presParOf" srcId="{1A576B7D-8799-4B7E-87A4-20543777445A}" destId="{C8DBB4DD-396D-498F-8624-96B3D1D70403}" srcOrd="1" destOrd="0" presId="urn:microsoft.com/office/officeart/2005/8/layout/hierarchy1"/>
    <dgm:cxn modelId="{7DF7E424-5451-440C-964D-773F3A8A3D26}" type="presParOf" srcId="{116586AA-D26E-4CEB-9449-2EC0000BCE46}" destId="{2FB0276F-AEA2-428F-8C3E-1257D161DDF7}" srcOrd="6" destOrd="0" presId="urn:microsoft.com/office/officeart/2005/8/layout/hierarchy1"/>
    <dgm:cxn modelId="{32C6AF30-C434-4E31-B01F-5731364660BF}" type="presParOf" srcId="{116586AA-D26E-4CEB-9449-2EC0000BCE46}" destId="{0CE3C558-C0C2-439B-9BB8-2FC63144C256}" srcOrd="7" destOrd="0" presId="urn:microsoft.com/office/officeart/2005/8/layout/hierarchy1"/>
    <dgm:cxn modelId="{C5CA035C-AEFB-4AEC-8129-2A03E689D66B}" type="presParOf" srcId="{0CE3C558-C0C2-439B-9BB8-2FC63144C256}" destId="{F8421E2A-8949-41EE-809D-CD87E1E335DC}" srcOrd="0" destOrd="0" presId="urn:microsoft.com/office/officeart/2005/8/layout/hierarchy1"/>
    <dgm:cxn modelId="{E81B1BD2-FD99-4A48-9D06-7FA06621A05E}" type="presParOf" srcId="{F8421E2A-8949-41EE-809D-CD87E1E335DC}" destId="{50D67D1F-6B8C-47B3-AE5E-144B3A9B4B3F}" srcOrd="0" destOrd="0" presId="urn:microsoft.com/office/officeart/2005/8/layout/hierarchy1"/>
    <dgm:cxn modelId="{A6C0A1C2-F04A-4035-8CC3-C14E9DC294F7}" type="presParOf" srcId="{F8421E2A-8949-41EE-809D-CD87E1E335DC}" destId="{71D4C0D0-7355-4EC7-96B0-E23B9F446795}" srcOrd="1" destOrd="0" presId="urn:microsoft.com/office/officeart/2005/8/layout/hierarchy1"/>
    <dgm:cxn modelId="{1EFD9366-A6B9-49C3-9794-9ABD18DDB931}" type="presParOf" srcId="{0CE3C558-C0C2-439B-9BB8-2FC63144C256}" destId="{AECD01E0-188C-4A77-A434-09D021CCFE4C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2ED2A-196D-4585-A1D4-A284160A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6834</Words>
  <Characters>38955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цеха по производству сухарей, печенья и прочих хлебопекарных продуктов</vt:lpstr>
    </vt:vector>
  </TitlesOfParts>
  <Company>Helett-Packard</Company>
  <LinksUpToDate>false</LinksUpToDate>
  <CharactersWithSpaces>45698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цеха по производству сухарей, печенья и прочих хлебопекарных продуктов</dc:title>
  <dc:subject>Бизнес-план</dc:subject>
  <dc:creator>МСБ консалтинг</dc:creator>
  <cp:lastModifiedBy>HP</cp:lastModifiedBy>
  <cp:revision>2</cp:revision>
  <dcterms:created xsi:type="dcterms:W3CDTF">2012-01-22T15:13:00Z</dcterms:created>
  <dcterms:modified xsi:type="dcterms:W3CDTF">2012-01-22T15:13:00Z</dcterms:modified>
</cp:coreProperties>
</file>